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BDB143" w14:textId="62C31BD9" w:rsidR="003835C7" w:rsidRPr="005830B8" w:rsidRDefault="003835C7" w:rsidP="003835C7">
      <w:pPr>
        <w:tabs>
          <w:tab w:val="right" w:pos="9638"/>
        </w:tabs>
        <w:rPr>
          <w:rFonts w:ascii="Arial" w:eastAsia="Yu Mincho" w:hAnsi="Arial" w:cs="Arial"/>
          <w:b/>
          <w:sz w:val="24"/>
          <w:szCs w:val="24"/>
          <w:lang w:eastAsia="ko-KR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 w:rsidR="006D15D3">
        <w:rPr>
          <w:rFonts w:ascii="Arial" w:hAnsi="Arial" w:cs="Arial"/>
          <w:b/>
          <w:bCs/>
          <w:sz w:val="24"/>
          <w:szCs w:val="24"/>
        </w:rPr>
        <w:t>70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C750E1" w:rsidRPr="00C750E1">
        <w:rPr>
          <w:rFonts w:ascii="Arial" w:hAnsi="Arial" w:cs="Arial"/>
          <w:b/>
          <w:bCs/>
          <w:sz w:val="24"/>
          <w:szCs w:val="24"/>
        </w:rPr>
        <w:t>S2-</w:t>
      </w:r>
      <w:r w:rsidR="00EB0715" w:rsidRPr="00C750E1">
        <w:rPr>
          <w:rFonts w:ascii="Arial" w:hAnsi="Arial" w:cs="Arial"/>
          <w:b/>
          <w:bCs/>
          <w:sz w:val="24"/>
          <w:szCs w:val="24"/>
        </w:rPr>
        <w:t>250</w:t>
      </w:r>
      <w:r w:rsidR="007727A0">
        <w:rPr>
          <w:rFonts w:ascii="Arial" w:hAnsi="Arial" w:cs="Arial"/>
          <w:b/>
          <w:bCs/>
          <w:sz w:val="24"/>
          <w:szCs w:val="24"/>
        </w:rPr>
        <w:t>6</w:t>
      </w:r>
      <w:r w:rsidR="00EF29BC">
        <w:rPr>
          <w:rFonts w:ascii="Arial" w:hAnsi="Arial" w:cs="Arial"/>
          <w:b/>
          <w:bCs/>
          <w:sz w:val="24"/>
          <w:szCs w:val="24"/>
        </w:rPr>
        <w:t>829</w:t>
      </w:r>
    </w:p>
    <w:p w14:paraId="09465D17" w14:textId="5CF35C8A" w:rsidR="003835C7" w:rsidRPr="005830B8" w:rsidRDefault="001E2A0E" w:rsidP="003835C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25</w:t>
      </w:r>
      <w:r w:rsidR="00175138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29</w:t>
      </w:r>
      <w:r w:rsidR="000E2A62">
        <w:rPr>
          <w:rFonts w:ascii="Arial" w:hAnsi="Arial" w:cs="Arial"/>
          <w:b/>
          <w:bCs/>
          <w:sz w:val="24"/>
        </w:rPr>
        <w:t xml:space="preserve"> </w:t>
      </w:r>
      <w:proofErr w:type="gramStart"/>
      <w:r>
        <w:rPr>
          <w:rFonts w:ascii="Arial" w:hAnsi="Arial" w:cs="Arial"/>
          <w:b/>
          <w:bCs/>
          <w:sz w:val="24"/>
        </w:rPr>
        <w:t>Aug</w:t>
      </w:r>
      <w:r w:rsidR="00E426F1">
        <w:rPr>
          <w:rFonts w:ascii="Arial" w:hAnsi="Arial" w:cs="Arial"/>
          <w:b/>
          <w:bCs/>
          <w:sz w:val="24"/>
        </w:rPr>
        <w:t>,</w:t>
      </w:r>
      <w:proofErr w:type="gramEnd"/>
      <w:r w:rsidR="00175138">
        <w:rPr>
          <w:rFonts w:ascii="Arial" w:hAnsi="Arial" w:cs="Arial"/>
          <w:b/>
          <w:bCs/>
          <w:sz w:val="24"/>
        </w:rPr>
        <w:t xml:space="preserve"> 2025</w:t>
      </w:r>
      <w:r w:rsidR="00E426F1">
        <w:rPr>
          <w:rFonts w:ascii="Arial" w:hAnsi="Arial" w:cs="Arial"/>
          <w:b/>
          <w:bCs/>
          <w:sz w:val="24"/>
        </w:rPr>
        <w:t xml:space="preserve">, </w:t>
      </w:r>
      <w:r w:rsidRPr="001E2A0E">
        <w:rPr>
          <w:rFonts w:ascii="Arial" w:hAnsi="Arial" w:cs="Arial"/>
          <w:b/>
          <w:bCs/>
          <w:sz w:val="24"/>
        </w:rPr>
        <w:t>Goteborg, SE</w:t>
      </w:r>
      <w:r w:rsidR="003835C7" w:rsidRPr="00F32D6F">
        <w:rPr>
          <w:rFonts w:ascii="Arial" w:hAnsi="Arial" w:cs="Arial"/>
          <w:b/>
          <w:bCs/>
          <w:sz w:val="24"/>
        </w:rPr>
        <w:tab/>
      </w:r>
    </w:p>
    <w:p w14:paraId="6B6DF7AC" w14:textId="271D5800" w:rsidR="003835C7" w:rsidRPr="00F77336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0F15B0">
        <w:rPr>
          <w:rFonts w:ascii="Arial" w:hAnsi="Arial" w:cs="Arial"/>
          <w:b/>
        </w:rPr>
        <w:t>Boost Mobile Network</w:t>
      </w:r>
      <w:r w:rsidR="004D300B">
        <w:rPr>
          <w:rFonts w:ascii="Arial" w:hAnsi="Arial" w:cs="Arial"/>
          <w:b/>
        </w:rPr>
        <w:t>, EchoStar</w:t>
      </w:r>
      <w:r w:rsidR="00202E81">
        <w:rPr>
          <w:rFonts w:ascii="Arial" w:hAnsi="Arial" w:cs="Arial"/>
          <w:b/>
        </w:rPr>
        <w:t>, AT&amp;T</w:t>
      </w:r>
      <w:r w:rsidR="00D36623">
        <w:rPr>
          <w:rFonts w:ascii="Arial" w:hAnsi="Arial" w:cs="Arial"/>
          <w:b/>
        </w:rPr>
        <w:t xml:space="preserve">, </w:t>
      </w:r>
      <w:r w:rsidR="00D36623" w:rsidRPr="00F77336">
        <w:rPr>
          <w:rFonts w:ascii="Arial" w:hAnsi="Arial" w:cs="Arial"/>
          <w:b/>
        </w:rPr>
        <w:t>Telecom Italia S.p.A</w:t>
      </w:r>
      <w:r w:rsidR="00BF7835">
        <w:rPr>
          <w:rFonts w:ascii="Arial" w:hAnsi="Arial" w:cs="Arial"/>
          <w:b/>
        </w:rPr>
        <w:t>, Rakuten</w:t>
      </w:r>
      <w:r w:rsidR="009B4BAB">
        <w:rPr>
          <w:rFonts w:ascii="Arial" w:hAnsi="Arial" w:cs="Arial"/>
          <w:b/>
        </w:rPr>
        <w:t xml:space="preserve"> Mobile</w:t>
      </w:r>
      <w:r w:rsidR="007934B4">
        <w:rPr>
          <w:rFonts w:ascii="Arial" w:hAnsi="Arial" w:cs="Arial"/>
          <w:b/>
        </w:rPr>
        <w:t xml:space="preserve">, </w:t>
      </w:r>
      <w:r w:rsidR="007934B4" w:rsidRPr="007934B4">
        <w:rPr>
          <w:rFonts w:ascii="Arial" w:hAnsi="Arial" w:cs="Arial"/>
          <w:b/>
        </w:rPr>
        <w:t>KPN N.V.</w:t>
      </w:r>
      <w:r w:rsidR="00D443BE">
        <w:rPr>
          <w:rFonts w:ascii="Arial" w:hAnsi="Arial" w:cs="Arial"/>
          <w:b/>
        </w:rPr>
        <w:t>, Cisco Systems</w:t>
      </w:r>
      <w:r w:rsidR="00DC2C34">
        <w:rPr>
          <w:rFonts w:ascii="Arial" w:hAnsi="Arial" w:cs="Arial"/>
          <w:b/>
        </w:rPr>
        <w:t xml:space="preserve">, </w:t>
      </w:r>
      <w:r w:rsidR="00DC2C34" w:rsidRPr="00DC2C34">
        <w:rPr>
          <w:rFonts w:ascii="Arial" w:hAnsi="Arial" w:cs="Arial" w:hint="eastAsia"/>
          <w:b/>
        </w:rPr>
        <w:t>SK Telecom</w:t>
      </w:r>
    </w:p>
    <w:p w14:paraId="74C363CA" w14:textId="2069D5E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1E2A0E">
        <w:rPr>
          <w:rFonts w:ascii="Arial" w:hAnsi="Arial" w:cs="Arial"/>
          <w:b/>
        </w:rPr>
        <w:t>[</w:t>
      </w:r>
      <w:r w:rsidR="00BF7835">
        <w:rPr>
          <w:rFonts w:ascii="Arial" w:hAnsi="Arial" w:cs="Arial"/>
          <w:b/>
        </w:rPr>
        <w:t>General Aspects</w:t>
      </w:r>
      <w:r w:rsidR="000F15B0">
        <w:rPr>
          <w:rFonts w:ascii="Arial" w:hAnsi="Arial" w:cs="Arial"/>
          <w:b/>
        </w:rPr>
        <w:t>] 6G Architecture support Cloud Native</w:t>
      </w:r>
    </w:p>
    <w:p w14:paraId="06D82237" w14:textId="709FF781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AA15BF">
        <w:rPr>
          <w:rFonts w:ascii="Arial" w:hAnsi="Arial" w:cs="Arial"/>
          <w:b/>
        </w:rPr>
        <w:t>pproval</w:t>
      </w:r>
    </w:p>
    <w:p w14:paraId="2CA545C3" w14:textId="1ABE8E8F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0F15B0" w:rsidRPr="00D21617">
        <w:rPr>
          <w:rFonts w:ascii="Arial" w:hAnsi="Arial" w:cs="Arial"/>
          <w:b/>
        </w:rPr>
        <w:t>20.6.0</w:t>
      </w:r>
    </w:p>
    <w:p w14:paraId="5B722301" w14:textId="2CAB7E3A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FF6D69" w:rsidRPr="00FF6D69">
        <w:rPr>
          <w:rFonts w:ascii="Arial" w:hAnsi="Arial" w:cs="Arial"/>
          <w:b/>
        </w:rPr>
        <w:t>FS_6G_ARC</w:t>
      </w:r>
      <w:r w:rsidRPr="00F32D6F">
        <w:rPr>
          <w:rFonts w:ascii="Arial" w:hAnsi="Arial" w:cs="Arial"/>
          <w:b/>
        </w:rPr>
        <w:t>/Rel-</w:t>
      </w:r>
      <w:r w:rsidR="00175138">
        <w:rPr>
          <w:rFonts w:ascii="Arial" w:hAnsi="Arial" w:cs="Arial"/>
          <w:b/>
        </w:rPr>
        <w:t>20</w:t>
      </w:r>
    </w:p>
    <w:p w14:paraId="394C2050" w14:textId="221E3C27" w:rsidR="0020357A" w:rsidRPr="0020357A" w:rsidRDefault="003835C7" w:rsidP="003835C7">
      <w:pPr>
        <w:rPr>
          <w:rFonts w:ascii="Arial" w:hAnsi="Arial" w:cs="Arial"/>
          <w:color w:val="000000"/>
        </w:rPr>
      </w:pPr>
      <w:r w:rsidRPr="0020357A">
        <w:rPr>
          <w:rFonts w:ascii="Arial" w:hAnsi="Arial" w:cs="Arial"/>
          <w:b/>
          <w:color w:val="000000"/>
        </w:rPr>
        <w:t>Abstract of the contribution</w:t>
      </w:r>
      <w:r w:rsidRPr="0020357A">
        <w:rPr>
          <w:rFonts w:ascii="Arial" w:hAnsi="Arial" w:cs="Arial"/>
          <w:color w:val="000000"/>
        </w:rPr>
        <w:t xml:space="preserve">: </w:t>
      </w:r>
      <w:r w:rsidR="0020357A" w:rsidRPr="0020357A">
        <w:rPr>
          <w:rFonts w:ascii="Arial" w:hAnsi="Arial" w:cs="Arial"/>
          <w:color w:val="000000"/>
        </w:rPr>
        <w:t xml:space="preserve">This contribution proposes that 6G </w:t>
      </w:r>
      <w:r w:rsidR="008E4DCE">
        <w:rPr>
          <w:rFonts w:ascii="Arial" w:hAnsi="Arial" w:cs="Arial"/>
          <w:color w:val="000000"/>
        </w:rPr>
        <w:t xml:space="preserve">system </w:t>
      </w:r>
      <w:r w:rsidR="0020357A">
        <w:rPr>
          <w:rFonts w:ascii="Arial" w:hAnsi="Arial" w:cs="Arial"/>
          <w:color w:val="000000"/>
        </w:rPr>
        <w:t xml:space="preserve">architecture </w:t>
      </w:r>
      <w:r w:rsidR="0020357A" w:rsidRPr="0020357A">
        <w:rPr>
          <w:rFonts w:ascii="Arial" w:hAnsi="Arial" w:cs="Arial"/>
          <w:color w:val="000000"/>
        </w:rPr>
        <w:t>shall support cloud native features of service-based scalability and service-based high availability.</w:t>
      </w:r>
    </w:p>
    <w:p w14:paraId="0B224D7B" w14:textId="427F8AEA" w:rsidR="003835C7" w:rsidRDefault="003835C7" w:rsidP="003835C7">
      <w:pPr>
        <w:pStyle w:val="Heading1"/>
        <w:rPr>
          <w:rFonts w:cs="Arial"/>
          <w:sz w:val="32"/>
          <w:szCs w:val="18"/>
        </w:rPr>
      </w:pPr>
      <w:r w:rsidRPr="00E96F69">
        <w:rPr>
          <w:rFonts w:cs="Arial"/>
          <w:sz w:val="32"/>
          <w:szCs w:val="18"/>
        </w:rPr>
        <w:t xml:space="preserve">1. </w:t>
      </w:r>
      <w:r w:rsidR="00C65856">
        <w:rPr>
          <w:rFonts w:cs="Arial"/>
          <w:sz w:val="32"/>
          <w:szCs w:val="18"/>
        </w:rPr>
        <w:t>Justifications</w:t>
      </w:r>
    </w:p>
    <w:p w14:paraId="4081246B" w14:textId="199EE815" w:rsidR="00BD2667" w:rsidRDefault="009E1036" w:rsidP="00D21617">
      <w:pPr>
        <w:rPr>
          <w:rFonts w:eastAsia="DengXian"/>
          <w:shd w:val="clear" w:color="auto" w:fill="FFFFFF" w:themeFill="background1"/>
        </w:rPr>
      </w:pPr>
      <w:bookmarkStart w:id="0" w:name="_Hlk87257355"/>
      <w:r>
        <w:rPr>
          <w:lang w:eastAsia="zh-CN"/>
        </w:rPr>
        <w:t xml:space="preserve">The 6G Study item </w:t>
      </w:r>
      <w:r w:rsidR="00D21617">
        <w:rPr>
          <w:lang w:eastAsia="zh-CN"/>
        </w:rPr>
        <w:t xml:space="preserve">objective says the following: </w:t>
      </w:r>
      <w:r w:rsidR="00D21617" w:rsidRPr="003A03EE">
        <w:rPr>
          <w:u w:val="single"/>
          <w:lang w:eastAsia="zh-CN"/>
        </w:rPr>
        <w:t>“</w:t>
      </w:r>
      <w:r w:rsidR="00D21617" w:rsidRPr="003A03EE">
        <w:rPr>
          <w:u w:val="single"/>
          <w:shd w:val="clear" w:color="auto" w:fill="FFFFFF" w:themeFill="background1"/>
        </w:rPr>
        <w:t xml:space="preserve">The study should consider </w:t>
      </w:r>
      <w:r w:rsidR="00D21617" w:rsidRPr="003A03EE">
        <w:rPr>
          <w:u w:val="single"/>
          <w:shd w:val="clear" w:color="auto" w:fill="FFFFFF" w:themeFill="background1"/>
          <w:lang w:eastAsia="zh-CN"/>
        </w:rPr>
        <w:t>at least the following aspects</w:t>
      </w:r>
      <w:r w:rsidR="00D21617" w:rsidRPr="003A03EE">
        <w:rPr>
          <w:b/>
          <w:u w:val="single"/>
          <w:shd w:val="clear" w:color="auto" w:fill="FFFFFF" w:themeFill="background1"/>
          <w:lang w:eastAsia="zh-CN"/>
        </w:rPr>
        <w:t>:</w:t>
      </w:r>
      <w:r w:rsidR="00D21617" w:rsidRPr="003A03EE">
        <w:rPr>
          <w:rFonts w:eastAsia="DengXian"/>
          <w:b/>
          <w:u w:val="single"/>
          <w:shd w:val="clear" w:color="auto" w:fill="FFFFFF" w:themeFill="background1"/>
        </w:rPr>
        <w:t xml:space="preserve"> cloud native</w:t>
      </w:r>
      <w:r w:rsidR="00D21617" w:rsidRPr="003A03EE">
        <w:rPr>
          <w:rFonts w:eastAsia="DengXian" w:hint="eastAsia"/>
          <w:u w:val="single"/>
          <w:shd w:val="clear" w:color="auto" w:fill="FFFFFF" w:themeFill="background1"/>
          <w:lang w:eastAsia="zh-CN"/>
        </w:rPr>
        <w:t>,</w:t>
      </w:r>
      <w:r w:rsidR="00D21617" w:rsidRPr="003A03EE">
        <w:rPr>
          <w:rFonts w:eastAsia="DengXian"/>
          <w:u w:val="single"/>
          <w:shd w:val="clear" w:color="auto" w:fill="FFFFFF" w:themeFill="background1"/>
          <w:lang w:eastAsia="zh-CN"/>
        </w:rPr>
        <w:t xml:space="preserve"> s</w:t>
      </w:r>
      <w:r w:rsidR="00D21617" w:rsidRPr="003A03EE">
        <w:rPr>
          <w:rFonts w:eastAsia="DengXian"/>
          <w:u w:val="single"/>
          <w:shd w:val="clear" w:color="auto" w:fill="FFFFFF" w:themeFill="background1"/>
        </w:rPr>
        <w:t>ustainability and energy efficiency, robustness and resiliency</w:t>
      </w:r>
      <w:r w:rsidR="00D21617" w:rsidRPr="003A03EE">
        <w:rPr>
          <w:rFonts w:eastAsia="DengXian" w:hint="eastAsia"/>
          <w:u w:val="single"/>
          <w:shd w:val="clear" w:color="auto" w:fill="FFFFFF" w:themeFill="background1"/>
        </w:rPr>
        <w:t>,</w:t>
      </w:r>
      <w:r w:rsidR="00D21617" w:rsidRPr="003A03EE">
        <w:rPr>
          <w:rFonts w:eastAsia="DengXian"/>
          <w:u w:val="single"/>
          <w:shd w:val="clear" w:color="auto" w:fill="FFFFFF" w:themeFill="background1"/>
        </w:rPr>
        <w:t xml:space="preserve"> etc.”</w:t>
      </w:r>
      <w:r w:rsidR="00D21617">
        <w:rPr>
          <w:rFonts w:eastAsia="DengXian"/>
          <w:shd w:val="clear" w:color="auto" w:fill="FFFFFF" w:themeFill="background1"/>
        </w:rPr>
        <w:t xml:space="preserve"> </w:t>
      </w:r>
      <w:r w:rsidR="00BD2667">
        <w:rPr>
          <w:rFonts w:eastAsia="DengXian"/>
          <w:shd w:val="clear" w:color="auto" w:fill="FFFFFF" w:themeFill="background1"/>
        </w:rPr>
        <w:t xml:space="preserve">Supporting cloud native has started in 5G where SBA has been supported in addition to restful interfaces. </w:t>
      </w:r>
      <w:r w:rsidR="00D21617">
        <w:rPr>
          <w:rFonts w:eastAsia="DengXian"/>
          <w:shd w:val="clear" w:color="auto" w:fill="FFFFFF" w:themeFill="background1"/>
        </w:rPr>
        <w:t xml:space="preserve">This contribution proposes </w:t>
      </w:r>
      <w:r w:rsidR="00BD2667">
        <w:rPr>
          <w:rFonts w:eastAsia="DengXian"/>
          <w:shd w:val="clear" w:color="auto" w:fill="FFFFFF" w:themeFill="background1"/>
        </w:rPr>
        <w:t xml:space="preserve">that 6G </w:t>
      </w:r>
      <w:r w:rsidR="00900D91">
        <w:rPr>
          <w:rFonts w:eastAsia="DengXian"/>
          <w:shd w:val="clear" w:color="auto" w:fill="FFFFFF" w:themeFill="background1"/>
        </w:rPr>
        <w:t xml:space="preserve">system </w:t>
      </w:r>
      <w:r w:rsidR="00BD2667">
        <w:rPr>
          <w:rFonts w:eastAsia="DengXian"/>
          <w:shd w:val="clear" w:color="auto" w:fill="FFFFFF" w:themeFill="background1"/>
        </w:rPr>
        <w:t>architecture support</w:t>
      </w:r>
      <w:r w:rsidR="00900D91">
        <w:rPr>
          <w:rFonts w:eastAsia="DengXian"/>
          <w:shd w:val="clear" w:color="auto" w:fill="FFFFFF" w:themeFill="background1"/>
        </w:rPr>
        <w:t>s</w:t>
      </w:r>
      <w:r w:rsidR="00BD2667">
        <w:rPr>
          <w:rFonts w:eastAsia="DengXian"/>
          <w:shd w:val="clear" w:color="auto" w:fill="FFFFFF" w:themeFill="background1"/>
        </w:rPr>
        <w:t xml:space="preserve"> the remaining </w:t>
      </w:r>
      <w:r w:rsidR="00900D91">
        <w:rPr>
          <w:rFonts w:eastAsia="DengXian"/>
          <w:shd w:val="clear" w:color="auto" w:fill="FFFFFF" w:themeFill="background1"/>
        </w:rPr>
        <w:t>cloud native features which may require architectural consideration.</w:t>
      </w:r>
    </w:p>
    <w:p w14:paraId="6EA7F2F6" w14:textId="5B833C21" w:rsidR="00712E41" w:rsidRPr="00986857" w:rsidRDefault="00BD2667" w:rsidP="00BA15BB">
      <w:pPr>
        <w:pStyle w:val="Heading1"/>
        <w:rPr>
          <w:rFonts w:cs="Arial"/>
          <w:sz w:val="32"/>
          <w:szCs w:val="18"/>
        </w:rPr>
      </w:pPr>
      <w:r w:rsidRPr="00986857">
        <w:rPr>
          <w:rFonts w:cs="Arial"/>
          <w:sz w:val="32"/>
          <w:szCs w:val="18"/>
        </w:rPr>
        <w:t xml:space="preserve">2. </w:t>
      </w:r>
      <w:r w:rsidR="00BA15BB">
        <w:rPr>
          <w:rFonts w:cs="Arial"/>
          <w:sz w:val="32"/>
          <w:szCs w:val="18"/>
        </w:rPr>
        <w:t>Discussion</w:t>
      </w:r>
    </w:p>
    <w:p w14:paraId="5DA5CB8A" w14:textId="0FE0DC17" w:rsidR="00B651EC" w:rsidRDefault="00EA26D6" w:rsidP="00356751">
      <w:pPr>
        <w:rPr>
          <w:lang w:eastAsia="zh-CN"/>
        </w:rPr>
      </w:pPr>
      <w:r>
        <w:rPr>
          <w:lang w:eastAsia="zh-CN"/>
        </w:rPr>
        <w:t xml:space="preserve">There are several types of benefits </w:t>
      </w:r>
      <w:r w:rsidR="00193347">
        <w:rPr>
          <w:lang w:eastAsia="zh-CN"/>
        </w:rPr>
        <w:t>of</w:t>
      </w:r>
      <w:r>
        <w:rPr>
          <w:lang w:eastAsia="zh-CN"/>
        </w:rPr>
        <w:t xml:space="preserve"> cloud nativ</w:t>
      </w:r>
      <w:r w:rsidR="00270E73">
        <w:rPr>
          <w:lang w:eastAsia="zh-CN"/>
        </w:rPr>
        <w:t>e</w:t>
      </w:r>
      <w:r w:rsidR="000475E6">
        <w:rPr>
          <w:lang w:eastAsia="zh-CN"/>
        </w:rPr>
        <w:t xml:space="preserve"> </w:t>
      </w:r>
      <w:r w:rsidR="00900D91">
        <w:rPr>
          <w:lang w:eastAsia="zh-CN"/>
        </w:rPr>
        <w:t xml:space="preserve">technology </w:t>
      </w:r>
      <w:r>
        <w:rPr>
          <w:lang w:eastAsia="zh-CN"/>
        </w:rPr>
        <w:t xml:space="preserve">that 6G architecture and deployment can benefit from. Some of the commercial benefits </w:t>
      </w:r>
      <w:r w:rsidR="001D6C5A">
        <w:rPr>
          <w:lang w:eastAsia="zh-CN"/>
        </w:rPr>
        <w:t>are</w:t>
      </w:r>
      <w:r>
        <w:rPr>
          <w:lang w:eastAsia="zh-CN"/>
        </w:rPr>
        <w:t xml:space="preserve"> reduced cost</w:t>
      </w:r>
      <w:r w:rsidR="001D6C5A">
        <w:rPr>
          <w:lang w:eastAsia="zh-CN"/>
        </w:rPr>
        <w:t>,</w:t>
      </w:r>
      <w:r>
        <w:rPr>
          <w:lang w:eastAsia="zh-CN"/>
        </w:rPr>
        <w:t xml:space="preserve"> faster time to marke</w:t>
      </w:r>
      <w:r w:rsidR="001D6C5A">
        <w:rPr>
          <w:lang w:eastAsia="zh-CN"/>
        </w:rPr>
        <w:t xml:space="preserve">t and </w:t>
      </w:r>
      <w:r w:rsidR="00881B91">
        <w:rPr>
          <w:lang w:eastAsia="zh-CN"/>
        </w:rPr>
        <w:t>enhance customer experience</w:t>
      </w:r>
      <w:r>
        <w:rPr>
          <w:lang w:eastAsia="zh-CN"/>
        </w:rPr>
        <w:t>.</w:t>
      </w:r>
      <w:r w:rsidR="00B651EC">
        <w:rPr>
          <w:lang w:eastAsia="zh-CN"/>
        </w:rPr>
        <w:t xml:space="preserve"> </w:t>
      </w:r>
      <w:r w:rsidR="001D6C5A">
        <w:rPr>
          <w:lang w:eastAsia="zh-CN"/>
        </w:rPr>
        <w:t>Other</w:t>
      </w:r>
      <w:r w:rsidR="00B651EC">
        <w:rPr>
          <w:lang w:eastAsia="zh-CN"/>
        </w:rPr>
        <w:t xml:space="preserve"> </w:t>
      </w:r>
      <w:r w:rsidR="00B76144">
        <w:rPr>
          <w:lang w:eastAsia="zh-CN"/>
        </w:rPr>
        <w:t>benefits</w:t>
      </w:r>
      <w:r w:rsidR="001D6C5A">
        <w:rPr>
          <w:lang w:eastAsia="zh-CN"/>
        </w:rPr>
        <w:t xml:space="preserve"> </w:t>
      </w:r>
      <w:r w:rsidR="00881B91">
        <w:rPr>
          <w:lang w:eastAsia="zh-CN"/>
        </w:rPr>
        <w:t xml:space="preserve">that improve the operational efficiency </w:t>
      </w:r>
      <w:r w:rsidR="00B76144">
        <w:rPr>
          <w:lang w:eastAsia="zh-CN"/>
        </w:rPr>
        <w:t xml:space="preserve">of </w:t>
      </w:r>
      <w:r w:rsidR="001D6C5A">
        <w:rPr>
          <w:lang w:eastAsia="zh-CN"/>
        </w:rPr>
        <w:t xml:space="preserve">the </w:t>
      </w:r>
      <w:r w:rsidR="00B76144">
        <w:rPr>
          <w:lang w:eastAsia="zh-CN"/>
        </w:rPr>
        <w:t>6G architecture deployment a</w:t>
      </w:r>
      <w:r w:rsidR="00193347">
        <w:rPr>
          <w:lang w:eastAsia="zh-CN"/>
        </w:rPr>
        <w:t>re</w:t>
      </w:r>
      <w:r w:rsidR="00B76144">
        <w:rPr>
          <w:lang w:eastAsia="zh-CN"/>
        </w:rPr>
        <w:t xml:space="preserve"> </w:t>
      </w:r>
      <w:r w:rsidR="00193347">
        <w:rPr>
          <w:lang w:eastAsia="zh-CN"/>
        </w:rPr>
        <w:t>r</w:t>
      </w:r>
      <w:r w:rsidRPr="00B76144">
        <w:rPr>
          <w:lang w:eastAsia="zh-CN"/>
        </w:rPr>
        <w:t xml:space="preserve">apid </w:t>
      </w:r>
      <w:r w:rsidR="00193347">
        <w:rPr>
          <w:lang w:eastAsia="zh-CN"/>
        </w:rPr>
        <w:t>p</w:t>
      </w:r>
      <w:r w:rsidRPr="00B76144">
        <w:rPr>
          <w:lang w:eastAsia="zh-CN"/>
        </w:rPr>
        <w:t xml:space="preserve">rovisioning of </w:t>
      </w:r>
      <w:r w:rsidR="00193347">
        <w:rPr>
          <w:lang w:eastAsia="zh-CN"/>
        </w:rPr>
        <w:t>r</w:t>
      </w:r>
      <w:r w:rsidRPr="00B76144">
        <w:rPr>
          <w:lang w:eastAsia="zh-CN"/>
        </w:rPr>
        <w:t>esources</w:t>
      </w:r>
      <w:r w:rsidR="00B76144">
        <w:rPr>
          <w:lang w:eastAsia="zh-CN"/>
        </w:rPr>
        <w:t xml:space="preserve">, </w:t>
      </w:r>
      <w:r w:rsidR="00193347">
        <w:rPr>
          <w:lang w:eastAsia="zh-CN"/>
        </w:rPr>
        <w:t>i</w:t>
      </w:r>
      <w:r w:rsidRPr="00AD620D">
        <w:rPr>
          <w:lang w:eastAsia="zh-CN"/>
        </w:rPr>
        <w:t xml:space="preserve">ncreased </w:t>
      </w:r>
      <w:r w:rsidR="00193347">
        <w:rPr>
          <w:lang w:eastAsia="zh-CN"/>
        </w:rPr>
        <w:t>a</w:t>
      </w:r>
      <w:r w:rsidRPr="00AD620D">
        <w:rPr>
          <w:lang w:eastAsia="zh-CN"/>
        </w:rPr>
        <w:t xml:space="preserve">gility and </w:t>
      </w:r>
      <w:r w:rsidR="00193347">
        <w:rPr>
          <w:lang w:eastAsia="zh-CN"/>
        </w:rPr>
        <w:t>f</w:t>
      </w:r>
      <w:r w:rsidRPr="00AD620D">
        <w:rPr>
          <w:lang w:eastAsia="zh-CN"/>
        </w:rPr>
        <w:t>lexibility</w:t>
      </w:r>
      <w:r w:rsidR="00B76144">
        <w:rPr>
          <w:lang w:eastAsia="zh-CN"/>
        </w:rPr>
        <w:t xml:space="preserve">, </w:t>
      </w:r>
      <w:r w:rsidR="00193347">
        <w:rPr>
          <w:lang w:eastAsia="zh-CN"/>
        </w:rPr>
        <w:t>f</w:t>
      </w:r>
      <w:r w:rsidRPr="00B76144">
        <w:rPr>
          <w:lang w:eastAsia="zh-CN"/>
        </w:rPr>
        <w:t>ully</w:t>
      </w:r>
      <w:r w:rsidR="00B76144">
        <w:rPr>
          <w:lang w:eastAsia="zh-CN"/>
        </w:rPr>
        <w:t xml:space="preserve"> automated and secure</w:t>
      </w:r>
      <w:r w:rsidRPr="00B76144">
        <w:rPr>
          <w:lang w:eastAsia="zh-CN"/>
        </w:rPr>
        <w:t xml:space="preserve"> CI/CD</w:t>
      </w:r>
      <w:r w:rsidR="00B76144">
        <w:rPr>
          <w:lang w:eastAsia="zh-CN"/>
        </w:rPr>
        <w:t>, and I</w:t>
      </w:r>
      <w:r w:rsidRPr="00846BA0">
        <w:rPr>
          <w:rFonts w:hint="eastAsia"/>
          <w:lang w:eastAsia="zh-CN"/>
        </w:rPr>
        <w:t>n-service</w:t>
      </w:r>
      <w:r w:rsidR="00B76144">
        <w:rPr>
          <w:lang w:eastAsia="zh-CN"/>
        </w:rPr>
        <w:t xml:space="preserve"> </w:t>
      </w:r>
      <w:r w:rsidRPr="00846BA0">
        <w:rPr>
          <w:rFonts w:hint="eastAsia"/>
          <w:lang w:eastAsia="zh-CN"/>
        </w:rPr>
        <w:t>u</w:t>
      </w:r>
      <w:r w:rsidR="00B76144">
        <w:rPr>
          <w:lang w:eastAsia="zh-CN"/>
        </w:rPr>
        <w:t>p-</w:t>
      </w:r>
      <w:r w:rsidRPr="00846BA0">
        <w:rPr>
          <w:rFonts w:hint="eastAsia"/>
          <w:lang w:eastAsia="zh-CN"/>
        </w:rPr>
        <w:t xml:space="preserve">grade </w:t>
      </w:r>
      <w:r w:rsidR="00B76144">
        <w:rPr>
          <w:lang w:eastAsia="zh-CN"/>
        </w:rPr>
        <w:t>and</w:t>
      </w:r>
      <w:r w:rsidRPr="00846BA0">
        <w:rPr>
          <w:rFonts w:hint="eastAsia"/>
          <w:lang w:eastAsia="zh-CN"/>
        </w:rPr>
        <w:t xml:space="preserve"> downgrade</w:t>
      </w:r>
      <w:r w:rsidR="00B76144">
        <w:rPr>
          <w:lang w:eastAsia="zh-CN"/>
        </w:rPr>
        <w:t>.</w:t>
      </w:r>
    </w:p>
    <w:p w14:paraId="4739CE82" w14:textId="1CC87114" w:rsidR="00B76144" w:rsidRDefault="00B651EC" w:rsidP="00900D91">
      <w:pPr>
        <w:rPr>
          <w:lang w:eastAsia="zh-CN"/>
        </w:rPr>
      </w:pPr>
      <w:r>
        <w:rPr>
          <w:lang w:eastAsia="zh-CN"/>
        </w:rPr>
        <w:t xml:space="preserve">On the other hand, there are some of the cloud native benefits that </w:t>
      </w:r>
      <w:r w:rsidR="000475E6">
        <w:rPr>
          <w:lang w:eastAsia="zh-CN"/>
        </w:rPr>
        <w:t xml:space="preserve">may require </w:t>
      </w:r>
      <w:r w:rsidR="00356751">
        <w:rPr>
          <w:lang w:eastAsia="zh-CN"/>
        </w:rPr>
        <w:t xml:space="preserve">to be considered as a </w:t>
      </w:r>
      <w:r>
        <w:rPr>
          <w:lang w:eastAsia="zh-CN"/>
        </w:rPr>
        <w:t xml:space="preserve">6G architecture </w:t>
      </w:r>
      <w:r w:rsidR="00356751">
        <w:rPr>
          <w:lang w:eastAsia="zh-CN"/>
        </w:rPr>
        <w:t>principle which</w:t>
      </w:r>
      <w:r>
        <w:rPr>
          <w:lang w:eastAsia="zh-CN"/>
        </w:rPr>
        <w:t xml:space="preserve"> can be summarized </w:t>
      </w:r>
      <w:r w:rsidR="00193347">
        <w:rPr>
          <w:lang w:eastAsia="zh-CN"/>
        </w:rPr>
        <w:t>as s</w:t>
      </w:r>
      <w:r w:rsidR="00B76144" w:rsidRPr="00B76144">
        <w:rPr>
          <w:lang w:eastAsia="zh-CN"/>
        </w:rPr>
        <w:t>ervice-based high availability and resiliency</w:t>
      </w:r>
      <w:r w:rsidR="00193347">
        <w:rPr>
          <w:lang w:eastAsia="zh-CN"/>
        </w:rPr>
        <w:t>, s</w:t>
      </w:r>
      <w:r w:rsidR="00B76144" w:rsidRPr="00B76144">
        <w:rPr>
          <w:lang w:eastAsia="zh-CN"/>
        </w:rPr>
        <w:t>ervice-based automated scalability</w:t>
      </w:r>
      <w:r w:rsidR="00E25642">
        <w:rPr>
          <w:lang w:eastAsia="zh-CN"/>
        </w:rPr>
        <w:t>, s</w:t>
      </w:r>
      <w:r w:rsidR="00B76144" w:rsidRPr="00B76144">
        <w:rPr>
          <w:lang w:eastAsia="zh-CN"/>
        </w:rPr>
        <w:t>ervice-based high visibility/observability</w:t>
      </w:r>
      <w:r w:rsidR="00E25642">
        <w:rPr>
          <w:lang w:eastAsia="zh-CN"/>
        </w:rPr>
        <w:t>, and fully stateless</w:t>
      </w:r>
      <w:r w:rsidR="00356751">
        <w:rPr>
          <w:lang w:eastAsia="zh-CN"/>
        </w:rPr>
        <w:t xml:space="preserve"> services</w:t>
      </w:r>
      <w:r w:rsidR="00E25642">
        <w:rPr>
          <w:lang w:eastAsia="zh-CN"/>
        </w:rPr>
        <w:t>.</w:t>
      </w:r>
    </w:p>
    <w:p w14:paraId="40D495F4" w14:textId="25F7FCAF" w:rsidR="00986857" w:rsidRPr="00986857" w:rsidRDefault="00986857" w:rsidP="00E25642">
      <w:pPr>
        <w:pStyle w:val="Heading1"/>
        <w:rPr>
          <w:rFonts w:cs="Arial"/>
          <w:sz w:val="32"/>
          <w:szCs w:val="18"/>
        </w:rPr>
      </w:pPr>
      <w:r w:rsidRPr="003A03EE">
        <w:rPr>
          <w:rFonts w:cs="Arial"/>
          <w:sz w:val="32"/>
          <w:szCs w:val="18"/>
        </w:rPr>
        <w:t xml:space="preserve">3. </w:t>
      </w:r>
      <w:r w:rsidRPr="00986857">
        <w:rPr>
          <w:rFonts w:cs="Arial"/>
          <w:sz w:val="32"/>
          <w:szCs w:val="18"/>
        </w:rPr>
        <w:t xml:space="preserve">Architectural </w:t>
      </w:r>
      <w:r w:rsidR="00E6603F">
        <w:rPr>
          <w:rFonts w:cs="Arial"/>
          <w:sz w:val="32"/>
          <w:szCs w:val="18"/>
        </w:rPr>
        <w:t>Impact</w:t>
      </w:r>
    </w:p>
    <w:p w14:paraId="69675CFA" w14:textId="2FA851C3" w:rsidR="00986857" w:rsidRDefault="005F5563" w:rsidP="007D5496">
      <w:pPr>
        <w:rPr>
          <w:lang w:eastAsia="zh-CN"/>
        </w:rPr>
      </w:pPr>
      <w:r>
        <w:rPr>
          <w:lang w:eastAsia="zh-CN"/>
        </w:rPr>
        <w:t xml:space="preserve">In order for 6G </w:t>
      </w:r>
      <w:r w:rsidR="00A228E7">
        <w:rPr>
          <w:lang w:eastAsia="zh-CN"/>
        </w:rPr>
        <w:t xml:space="preserve">system </w:t>
      </w:r>
      <w:r>
        <w:rPr>
          <w:lang w:eastAsia="zh-CN"/>
        </w:rPr>
        <w:t>to benefit</w:t>
      </w:r>
      <w:r w:rsidR="00A228E7">
        <w:rPr>
          <w:lang w:eastAsia="zh-CN"/>
        </w:rPr>
        <w:t xml:space="preserve"> from cloud native technology, the 6G system architecture shall support an architectural principle where </w:t>
      </w:r>
      <w:r w:rsidR="00116023">
        <w:rPr>
          <w:lang w:eastAsia="zh-CN"/>
        </w:rPr>
        <w:t xml:space="preserve">standardization at the level of </w:t>
      </w:r>
      <w:r w:rsidR="00E411FD">
        <w:rPr>
          <w:lang w:eastAsia="zh-CN"/>
        </w:rPr>
        <w:t>Network Function (</w:t>
      </w:r>
      <w:r w:rsidR="001E5200">
        <w:rPr>
          <w:lang w:eastAsia="zh-CN"/>
        </w:rPr>
        <w:t>NF</w:t>
      </w:r>
      <w:r w:rsidR="00E411FD">
        <w:rPr>
          <w:lang w:eastAsia="zh-CN"/>
        </w:rPr>
        <w:t>)</w:t>
      </w:r>
      <w:r w:rsidR="001E5200">
        <w:rPr>
          <w:lang w:eastAsia="zh-CN"/>
        </w:rPr>
        <w:t xml:space="preserve"> of </w:t>
      </w:r>
      <w:proofErr w:type="gramStart"/>
      <w:r w:rsidR="00116023">
        <w:rPr>
          <w:lang w:eastAsia="zh-CN"/>
        </w:rPr>
        <w:t>service based</w:t>
      </w:r>
      <w:proofErr w:type="gramEnd"/>
      <w:r w:rsidR="00116023">
        <w:rPr>
          <w:lang w:eastAsia="zh-CN"/>
        </w:rPr>
        <w:t xml:space="preserve"> interfaces </w:t>
      </w:r>
      <w:r w:rsidR="00A228E7">
        <w:rPr>
          <w:lang w:eastAsia="zh-CN"/>
        </w:rPr>
        <w:t xml:space="preserve">shall be supported. In other words, </w:t>
      </w:r>
      <w:r w:rsidR="00271FB8">
        <w:rPr>
          <w:lang w:eastAsia="zh-CN"/>
        </w:rPr>
        <w:t xml:space="preserve">NFs in </w:t>
      </w:r>
      <w:r w:rsidR="00A228E7">
        <w:rPr>
          <w:lang w:eastAsia="zh-CN"/>
        </w:rPr>
        <w:t xml:space="preserve">6G architecture shall support </w:t>
      </w:r>
      <w:r w:rsidR="00116023">
        <w:rPr>
          <w:lang w:eastAsia="zh-CN"/>
        </w:rPr>
        <w:t xml:space="preserve">standardized </w:t>
      </w:r>
      <w:r w:rsidR="00A228E7">
        <w:rPr>
          <w:lang w:eastAsia="zh-CN"/>
        </w:rPr>
        <w:t xml:space="preserve">service-based </w:t>
      </w:r>
      <w:r w:rsidR="00116023">
        <w:rPr>
          <w:lang w:eastAsia="zh-CN"/>
        </w:rPr>
        <w:t>interfaces</w:t>
      </w:r>
      <w:r w:rsidR="00A228E7">
        <w:rPr>
          <w:lang w:eastAsia="zh-CN"/>
        </w:rPr>
        <w:t xml:space="preserve"> for these benefits to be achieved. This should not contradict </w:t>
      </w:r>
      <w:r w:rsidR="00651A6C">
        <w:rPr>
          <w:lang w:eastAsia="zh-CN"/>
        </w:rPr>
        <w:t>the</w:t>
      </w:r>
      <w:r w:rsidR="00A228E7">
        <w:rPr>
          <w:lang w:eastAsia="zh-CN"/>
        </w:rPr>
        <w:t xml:space="preserve"> </w:t>
      </w:r>
      <w:r w:rsidR="00356751">
        <w:rPr>
          <w:lang w:eastAsia="zh-CN"/>
        </w:rPr>
        <w:t xml:space="preserve">existing </w:t>
      </w:r>
      <w:r w:rsidR="00651A6C">
        <w:rPr>
          <w:lang w:eastAsia="zh-CN"/>
        </w:rPr>
        <w:t xml:space="preserve">3GPP </w:t>
      </w:r>
      <w:r w:rsidR="00A228E7">
        <w:rPr>
          <w:lang w:eastAsia="zh-CN"/>
        </w:rPr>
        <w:t>5G</w:t>
      </w:r>
      <w:r w:rsidR="00651A6C">
        <w:rPr>
          <w:lang w:eastAsia="zh-CN"/>
        </w:rPr>
        <w:t xml:space="preserve"> System architecture </w:t>
      </w:r>
      <w:r w:rsidR="006D49A8">
        <w:rPr>
          <w:lang w:eastAsia="zh-CN"/>
        </w:rPr>
        <w:t>consideration</w:t>
      </w:r>
      <w:r w:rsidR="00651A6C">
        <w:rPr>
          <w:lang w:eastAsia="zh-CN"/>
        </w:rPr>
        <w:t xml:space="preserve"> of the NF been delivered and deployed with no required </w:t>
      </w:r>
      <w:r w:rsidR="00116023">
        <w:rPr>
          <w:lang w:eastAsia="zh-CN"/>
        </w:rPr>
        <w:t xml:space="preserve">standardized </w:t>
      </w:r>
      <w:r w:rsidR="00651A6C">
        <w:rPr>
          <w:lang w:eastAsia="zh-CN"/>
        </w:rPr>
        <w:t xml:space="preserve">interoperability </w:t>
      </w:r>
      <w:r w:rsidR="00691F7F">
        <w:rPr>
          <w:lang w:eastAsia="zh-CN"/>
        </w:rPr>
        <w:t xml:space="preserve">for interactions </w:t>
      </w:r>
      <w:r w:rsidR="00651A6C">
        <w:rPr>
          <w:lang w:eastAsia="zh-CN"/>
        </w:rPr>
        <w:t xml:space="preserve">between different services </w:t>
      </w:r>
      <w:r w:rsidR="00116023">
        <w:rPr>
          <w:lang w:eastAsia="zh-CN"/>
        </w:rPr>
        <w:t>within</w:t>
      </w:r>
      <w:r w:rsidR="00651A6C">
        <w:rPr>
          <w:lang w:eastAsia="zh-CN"/>
        </w:rPr>
        <w:t xml:space="preserve"> the NF. i.e., all services of the NF </w:t>
      </w:r>
      <w:r w:rsidR="00116023">
        <w:rPr>
          <w:lang w:eastAsia="zh-CN"/>
        </w:rPr>
        <w:t>are assumed to</w:t>
      </w:r>
      <w:r w:rsidR="00651A6C">
        <w:rPr>
          <w:lang w:eastAsia="zh-CN"/>
        </w:rPr>
        <w:t xml:space="preserve"> be </w:t>
      </w:r>
      <w:r w:rsidR="00356751">
        <w:rPr>
          <w:lang w:eastAsia="zh-CN"/>
        </w:rPr>
        <w:t>delivered</w:t>
      </w:r>
      <w:r w:rsidR="00651A6C">
        <w:rPr>
          <w:lang w:eastAsia="zh-CN"/>
        </w:rPr>
        <w:t xml:space="preserve"> by the same </w:t>
      </w:r>
      <w:r w:rsidR="00356751">
        <w:rPr>
          <w:lang w:eastAsia="zh-CN"/>
        </w:rPr>
        <w:t>acto</w:t>
      </w:r>
      <w:r w:rsidR="00651A6C">
        <w:rPr>
          <w:lang w:eastAsia="zh-CN"/>
        </w:rPr>
        <w:t>r.</w:t>
      </w:r>
      <w:r w:rsidR="00A228E7">
        <w:rPr>
          <w:lang w:eastAsia="zh-CN"/>
        </w:rPr>
        <w:t xml:space="preserve"> </w:t>
      </w:r>
    </w:p>
    <w:p w14:paraId="649F237B" w14:textId="37ECE2B1" w:rsidR="003A03EE" w:rsidRPr="003A03EE" w:rsidRDefault="003A03EE" w:rsidP="00BA15BB">
      <w:pPr>
        <w:pStyle w:val="Heading1"/>
        <w:rPr>
          <w:rFonts w:cs="Arial"/>
          <w:sz w:val="32"/>
          <w:szCs w:val="18"/>
        </w:rPr>
      </w:pPr>
      <w:r w:rsidRPr="003A03EE">
        <w:rPr>
          <w:rFonts w:cs="Arial"/>
          <w:sz w:val="32"/>
          <w:szCs w:val="18"/>
        </w:rPr>
        <w:t>4. Conclusion</w:t>
      </w:r>
    </w:p>
    <w:p w14:paraId="13C6DB77" w14:textId="6D281196" w:rsidR="00FD6821" w:rsidRPr="00651A6C" w:rsidRDefault="00651A6C" w:rsidP="007D5496">
      <w:pPr>
        <w:rPr>
          <w:lang w:eastAsia="zh-CN"/>
        </w:rPr>
      </w:pPr>
      <w:proofErr w:type="gramStart"/>
      <w:r w:rsidRPr="00651A6C">
        <w:rPr>
          <w:lang w:eastAsia="zh-CN"/>
        </w:rPr>
        <w:t>In order for</w:t>
      </w:r>
      <w:proofErr w:type="gramEnd"/>
      <w:r w:rsidRPr="00651A6C">
        <w:rPr>
          <w:lang w:eastAsia="zh-CN"/>
        </w:rPr>
        <w:t xml:space="preserve"> 6G system to garnish </w:t>
      </w:r>
      <w:r>
        <w:rPr>
          <w:lang w:eastAsia="zh-CN"/>
        </w:rPr>
        <w:t xml:space="preserve">the benefits </w:t>
      </w:r>
      <w:r w:rsidR="00B51A40">
        <w:rPr>
          <w:lang w:eastAsia="zh-CN"/>
        </w:rPr>
        <w:t xml:space="preserve">of cloud native where high availability, scalability, and observability </w:t>
      </w:r>
      <w:r w:rsidR="00655146">
        <w:rPr>
          <w:lang w:eastAsia="zh-CN"/>
        </w:rPr>
        <w:t>are</w:t>
      </w:r>
      <w:r w:rsidR="00B51A40">
        <w:rPr>
          <w:lang w:eastAsia="zh-CN"/>
        </w:rPr>
        <w:t xml:space="preserve"> at the level of the </w:t>
      </w:r>
      <w:r w:rsidR="00B51A40" w:rsidRPr="00296FFD">
        <w:rPr>
          <w:lang w:eastAsia="zh-CN"/>
        </w:rPr>
        <w:t>NF service</w:t>
      </w:r>
      <w:r w:rsidR="00B51A40">
        <w:rPr>
          <w:lang w:eastAsia="zh-CN"/>
        </w:rPr>
        <w:t xml:space="preserve">, the 6G system architecture shall support </w:t>
      </w:r>
      <w:r w:rsidR="00116023">
        <w:rPr>
          <w:lang w:eastAsia="zh-CN"/>
        </w:rPr>
        <w:t>standardized</w:t>
      </w:r>
      <w:r w:rsidR="00B51A40">
        <w:rPr>
          <w:lang w:eastAsia="zh-CN"/>
        </w:rPr>
        <w:t xml:space="preserve"> service-based </w:t>
      </w:r>
      <w:r w:rsidR="00116023">
        <w:rPr>
          <w:lang w:eastAsia="zh-CN"/>
        </w:rPr>
        <w:t>interfaces</w:t>
      </w:r>
      <w:r w:rsidR="00B51A40">
        <w:rPr>
          <w:lang w:eastAsia="zh-CN"/>
        </w:rPr>
        <w:t xml:space="preserve"> to achieve these benefits while at the same time require no </w:t>
      </w:r>
      <w:r w:rsidR="00C8324B">
        <w:rPr>
          <w:lang w:eastAsia="zh-CN"/>
        </w:rPr>
        <w:t xml:space="preserve">standardized </w:t>
      </w:r>
      <w:r w:rsidR="00B51A40">
        <w:rPr>
          <w:lang w:eastAsia="zh-CN"/>
        </w:rPr>
        <w:t xml:space="preserve">interoperability </w:t>
      </w:r>
      <w:r w:rsidR="00C958BF">
        <w:rPr>
          <w:lang w:eastAsia="zh-CN"/>
        </w:rPr>
        <w:t xml:space="preserve">for interactions </w:t>
      </w:r>
      <w:r w:rsidR="00B51A40">
        <w:rPr>
          <w:lang w:eastAsia="zh-CN"/>
        </w:rPr>
        <w:t xml:space="preserve">between </w:t>
      </w:r>
      <w:r w:rsidR="00C8324B">
        <w:rPr>
          <w:lang w:eastAsia="zh-CN"/>
        </w:rPr>
        <w:t xml:space="preserve">services within </w:t>
      </w:r>
      <w:r w:rsidR="00B51A40">
        <w:rPr>
          <w:lang w:eastAsia="zh-CN"/>
        </w:rPr>
        <w:t>the same NF.</w:t>
      </w:r>
    </w:p>
    <w:p w14:paraId="285DEC7B" w14:textId="2C7ACCC2" w:rsidR="003A03EE" w:rsidRPr="003A03EE" w:rsidRDefault="003A03EE" w:rsidP="00BA15BB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5. Potential Architectural Requirement</w:t>
      </w:r>
      <w:r w:rsidR="001602B3">
        <w:rPr>
          <w:rFonts w:cs="Arial"/>
          <w:sz w:val="32"/>
          <w:szCs w:val="18"/>
        </w:rPr>
        <w:t>s</w:t>
      </w:r>
    </w:p>
    <w:p w14:paraId="3B3C3D47" w14:textId="15D94C61" w:rsidR="008C2BE3" w:rsidRDefault="00B51A40" w:rsidP="00B51A40">
      <w:pPr>
        <w:pStyle w:val="ListParagraph"/>
        <w:numPr>
          <w:ilvl w:val="0"/>
          <w:numId w:val="16"/>
        </w:numPr>
        <w:ind w:left="360"/>
        <w:rPr>
          <w:lang w:eastAsia="zh-CN"/>
        </w:rPr>
      </w:pPr>
      <w:bookmarkStart w:id="1" w:name="_Hlk203115921"/>
      <w:r>
        <w:rPr>
          <w:lang w:eastAsia="zh-CN"/>
        </w:rPr>
        <w:t xml:space="preserve">All 3GPP </w:t>
      </w:r>
      <w:r w:rsidR="00A410AC">
        <w:rPr>
          <w:lang w:eastAsia="zh-CN"/>
        </w:rPr>
        <w:t xml:space="preserve">6G system </w:t>
      </w:r>
      <w:r>
        <w:rPr>
          <w:lang w:eastAsia="zh-CN"/>
        </w:rPr>
        <w:t>defined services of any</w:t>
      </w:r>
      <w:r w:rsidR="00116023">
        <w:rPr>
          <w:lang w:eastAsia="zh-CN"/>
        </w:rPr>
        <w:t xml:space="preserve"> one</w:t>
      </w:r>
      <w:r>
        <w:rPr>
          <w:lang w:eastAsia="zh-CN"/>
        </w:rPr>
        <w:t xml:space="preserve"> Network Function (NF) shall not require any</w:t>
      </w:r>
      <w:r w:rsidR="006B7E82">
        <w:rPr>
          <w:lang w:eastAsia="zh-CN"/>
        </w:rPr>
        <w:t xml:space="preserve"> </w:t>
      </w:r>
      <w:r w:rsidR="0054729E">
        <w:rPr>
          <w:lang w:eastAsia="zh-CN"/>
        </w:rPr>
        <w:t>standardized interoperability</w:t>
      </w:r>
      <w:r>
        <w:rPr>
          <w:lang w:eastAsia="zh-CN"/>
        </w:rPr>
        <w:t xml:space="preserve"> testing</w:t>
      </w:r>
      <w:r w:rsidR="00681428" w:rsidRPr="00681428">
        <w:rPr>
          <w:lang w:eastAsia="zh-CN"/>
        </w:rPr>
        <w:t xml:space="preserve"> </w:t>
      </w:r>
      <w:r w:rsidR="00681428">
        <w:rPr>
          <w:lang w:eastAsia="zh-CN"/>
        </w:rPr>
        <w:t xml:space="preserve">for their interactions </w:t>
      </w:r>
      <w:r w:rsidR="008F76E9">
        <w:rPr>
          <w:lang w:eastAsia="zh-CN"/>
        </w:rPr>
        <w:t xml:space="preserve">amongst them </w:t>
      </w:r>
      <w:r w:rsidR="00681428">
        <w:rPr>
          <w:lang w:eastAsia="zh-CN"/>
        </w:rPr>
        <w:t>within the same NF</w:t>
      </w:r>
      <w:r w:rsidR="00454649">
        <w:rPr>
          <w:lang w:eastAsia="zh-CN"/>
        </w:rPr>
        <w:t>.</w:t>
      </w:r>
    </w:p>
    <w:p w14:paraId="6DA78026" w14:textId="6AD016E8" w:rsidR="00B51A40" w:rsidRDefault="00B51A40" w:rsidP="00B51A40">
      <w:pPr>
        <w:pStyle w:val="ListParagraph"/>
        <w:numPr>
          <w:ilvl w:val="0"/>
          <w:numId w:val="16"/>
        </w:numPr>
        <w:ind w:left="360"/>
        <w:rPr>
          <w:lang w:eastAsia="zh-CN"/>
        </w:rPr>
      </w:pPr>
      <w:r>
        <w:rPr>
          <w:lang w:eastAsia="zh-CN"/>
        </w:rPr>
        <w:t xml:space="preserve">6G </w:t>
      </w:r>
      <w:r w:rsidR="00A410AC">
        <w:rPr>
          <w:lang w:eastAsia="zh-CN"/>
        </w:rPr>
        <w:t xml:space="preserve">system architecture shall support </w:t>
      </w:r>
      <w:r w:rsidR="00116023">
        <w:rPr>
          <w:lang w:eastAsia="zh-CN"/>
        </w:rPr>
        <w:t>standardized</w:t>
      </w:r>
      <w:r w:rsidR="00A410AC">
        <w:rPr>
          <w:lang w:eastAsia="zh-CN"/>
        </w:rPr>
        <w:t xml:space="preserve"> service-based </w:t>
      </w:r>
      <w:r w:rsidR="00116023">
        <w:rPr>
          <w:lang w:eastAsia="zh-CN"/>
        </w:rPr>
        <w:t>interfaces</w:t>
      </w:r>
      <w:r w:rsidR="00EA60CA">
        <w:rPr>
          <w:lang w:eastAsia="zh-CN"/>
        </w:rPr>
        <w:t xml:space="preserve"> between NFs</w:t>
      </w:r>
      <w:r w:rsidR="00A8147E">
        <w:rPr>
          <w:lang w:eastAsia="zh-CN"/>
        </w:rPr>
        <w:t xml:space="preserve"> </w:t>
      </w:r>
      <w:r w:rsidR="00A410AC">
        <w:rPr>
          <w:lang w:eastAsia="zh-CN"/>
        </w:rPr>
        <w:t xml:space="preserve">for the purpose of making use of </w:t>
      </w:r>
      <w:r w:rsidR="00454649">
        <w:rPr>
          <w:lang w:eastAsia="zh-CN"/>
        </w:rPr>
        <w:t xml:space="preserve">cloud native </w:t>
      </w:r>
      <w:r w:rsidR="00A410AC">
        <w:rPr>
          <w:lang w:eastAsia="zh-CN"/>
        </w:rPr>
        <w:t>service-based high availability, scalability, and observability.</w:t>
      </w:r>
    </w:p>
    <w:bookmarkEnd w:id="0"/>
    <w:p w14:paraId="43B61B4A" w14:textId="6295E9FA" w:rsidR="00454649" w:rsidRDefault="00454649" w:rsidP="0054729E">
      <w:pPr>
        <w:rPr>
          <w:lang w:eastAsia="zh-CN"/>
        </w:rPr>
      </w:pPr>
    </w:p>
    <w:bookmarkEnd w:id="1"/>
    <w:p w14:paraId="6188DC12" w14:textId="67B7069A" w:rsidR="00554CED" w:rsidRDefault="00554CED" w:rsidP="00554CED">
      <w:pPr>
        <w:rPr>
          <w:lang w:eastAsia="zh-CN"/>
        </w:rPr>
      </w:pPr>
    </w:p>
    <w:p w14:paraId="2F6EF5FA" w14:textId="6B7AD3AE" w:rsidR="00554CED" w:rsidRDefault="00554CED" w:rsidP="00554CED">
      <w:pPr>
        <w:pStyle w:val="Heading1"/>
        <w:rPr>
          <w:rFonts w:cs="Arial"/>
          <w:sz w:val="32"/>
          <w:szCs w:val="18"/>
        </w:rPr>
      </w:pPr>
      <w:r>
        <w:rPr>
          <w:rFonts w:cs="Arial"/>
          <w:sz w:val="32"/>
          <w:szCs w:val="18"/>
        </w:rPr>
        <w:t>6. Proposal</w:t>
      </w:r>
    </w:p>
    <w:p w14:paraId="2AD2373C" w14:textId="2500819B" w:rsidR="00554CED" w:rsidRDefault="00A66F57" w:rsidP="00FC302B">
      <w:r>
        <w:rPr>
          <w:lang w:eastAsia="zh-CN"/>
        </w:rPr>
        <w:t>It is proposed to add the following architecture potential requirements to the TR 23.801 “</w:t>
      </w:r>
      <w:r w:rsidRPr="00CF4930">
        <w:t>Study on Architecture for 6G System</w:t>
      </w:r>
      <w:r>
        <w:t>”</w:t>
      </w:r>
      <w:r>
        <w:rPr>
          <w:lang w:eastAsia="zh-CN"/>
        </w:rPr>
        <w:t>.</w:t>
      </w:r>
    </w:p>
    <w:p w14:paraId="5D9DBBC8" w14:textId="77777777" w:rsidR="00554CED" w:rsidRDefault="00554CED" w:rsidP="00554C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bookmarkStart w:id="2" w:name="_Toc248905717"/>
      <w:bookmarkStart w:id="3" w:name="_Toc399743733"/>
      <w:bookmarkStart w:id="4" w:name="_Toc326248701"/>
      <w:bookmarkStart w:id="5" w:name="_Toc324232210"/>
      <w:bookmarkStart w:id="6" w:name="_Toc399511925"/>
      <w:r>
        <w:rPr>
          <w:rFonts w:ascii="Arial" w:hAnsi="Arial" w:cs="Arial"/>
          <w:color w:val="FF0000"/>
          <w:sz w:val="28"/>
          <w:szCs w:val="28"/>
          <w:lang w:val="en-US"/>
        </w:rPr>
        <w:t>* * * Start of changes * * * *</w:t>
      </w:r>
    </w:p>
    <w:p w14:paraId="1FC5C727" w14:textId="77777777" w:rsidR="00554CED" w:rsidRPr="00CF4930" w:rsidRDefault="00554CED" w:rsidP="00554CED">
      <w:pPr>
        <w:pStyle w:val="Heading1"/>
      </w:pPr>
      <w:bookmarkStart w:id="7" w:name="_Toc153792585"/>
      <w:bookmarkStart w:id="8" w:name="_Toc153792670"/>
      <w:bookmarkStart w:id="9" w:name="_Toc201931789"/>
      <w:bookmarkEnd w:id="2"/>
      <w:bookmarkEnd w:id="3"/>
      <w:bookmarkEnd w:id="4"/>
      <w:bookmarkEnd w:id="5"/>
      <w:bookmarkEnd w:id="6"/>
      <w:r w:rsidRPr="00CF4930">
        <w:t>4</w:t>
      </w:r>
      <w:r w:rsidRPr="00CF4930">
        <w:tab/>
        <w:t xml:space="preserve">Architectural </w:t>
      </w:r>
      <w:bookmarkEnd w:id="7"/>
      <w:bookmarkEnd w:id="8"/>
      <w:r w:rsidRPr="00CF4930">
        <w:t>Assumptions and Requirements</w:t>
      </w:r>
      <w:bookmarkEnd w:id="9"/>
    </w:p>
    <w:p w14:paraId="21DD7C6D" w14:textId="273DD2D8" w:rsidR="00554CED" w:rsidRPr="00554CED" w:rsidRDefault="00554CED" w:rsidP="00554CED">
      <w:pPr>
        <w:pStyle w:val="EditorsNote"/>
        <w:spacing w:after="0"/>
        <w:ind w:left="1138" w:hanging="850"/>
        <w:rPr>
          <w:b/>
          <w:color w:val="auto"/>
        </w:rPr>
      </w:pPr>
      <w:r w:rsidRPr="00554CED">
        <w:rPr>
          <w:b/>
          <w:color w:val="auto"/>
        </w:rPr>
        <w:t>……….</w:t>
      </w:r>
    </w:p>
    <w:p w14:paraId="48FB1646" w14:textId="21712F5D" w:rsidR="00554CED" w:rsidRPr="00554CED" w:rsidRDefault="00554CED" w:rsidP="00554CED">
      <w:pPr>
        <w:pStyle w:val="EditorsNote"/>
        <w:spacing w:after="0"/>
        <w:ind w:left="1138" w:hanging="850"/>
        <w:rPr>
          <w:b/>
          <w:color w:val="auto"/>
        </w:rPr>
      </w:pPr>
      <w:r w:rsidRPr="00554CED">
        <w:rPr>
          <w:b/>
          <w:color w:val="auto"/>
        </w:rPr>
        <w:t>……….</w:t>
      </w:r>
    </w:p>
    <w:p w14:paraId="63925501" w14:textId="77777777" w:rsidR="00554CED" w:rsidRPr="00CF4930" w:rsidRDefault="00554CED" w:rsidP="00554CED">
      <w:pPr>
        <w:pStyle w:val="Heading2"/>
      </w:pPr>
      <w:bookmarkStart w:id="10" w:name="_Toc122508433"/>
      <w:bookmarkStart w:id="11" w:name="_Toc201931791"/>
      <w:r w:rsidRPr="00CF4930">
        <w:t>4.2</w:t>
      </w:r>
      <w:r w:rsidRPr="00CF4930">
        <w:tab/>
        <w:t xml:space="preserve">Architectural </w:t>
      </w:r>
      <w:bookmarkEnd w:id="10"/>
      <w:r w:rsidRPr="00CF4930">
        <w:t>Requirements</w:t>
      </w:r>
      <w:bookmarkEnd w:id="11"/>
    </w:p>
    <w:p w14:paraId="02308E80" w14:textId="44EBB450" w:rsidR="00554CED" w:rsidRPr="00CF4930" w:rsidRDefault="00554CED" w:rsidP="00554CED">
      <w:pPr>
        <w:pStyle w:val="EditorsNote"/>
        <w:rPr>
          <w:lang w:val="en-US" w:eastAsia="zh-CN"/>
        </w:rPr>
      </w:pPr>
      <w:r w:rsidRPr="00CF4930">
        <w:t>Editor's Note: This clause defines the architectural requirements that serve as the foundation for the study.</w:t>
      </w:r>
    </w:p>
    <w:p w14:paraId="248A9C03" w14:textId="63940F6F" w:rsidR="00554CED" w:rsidRDefault="00554CED" w:rsidP="00554CED">
      <w:pPr>
        <w:pStyle w:val="ListParagraph"/>
        <w:numPr>
          <w:ilvl w:val="0"/>
          <w:numId w:val="17"/>
        </w:numPr>
        <w:rPr>
          <w:ins w:id="12" w:author="BMN-01" w:date="2025-07-11T08:45:00Z"/>
          <w:lang w:eastAsia="zh-CN"/>
        </w:rPr>
      </w:pPr>
      <w:ins w:id="13" w:author="BMN-01" w:date="2025-07-11T08:44:00Z">
        <w:r>
          <w:rPr>
            <w:lang w:eastAsia="zh-CN"/>
          </w:rPr>
          <w:t xml:space="preserve">All 3GPP 6G system defined services of any </w:t>
        </w:r>
      </w:ins>
      <w:ins w:id="14" w:author="Farooq Bari" w:date="2025-07-24T07:44:00Z">
        <w:r w:rsidR="00417C96">
          <w:rPr>
            <w:lang w:eastAsia="zh-CN"/>
          </w:rPr>
          <w:t xml:space="preserve">one </w:t>
        </w:r>
      </w:ins>
      <w:ins w:id="15" w:author="BMN-01" w:date="2025-07-11T08:44:00Z">
        <w:r>
          <w:rPr>
            <w:lang w:eastAsia="zh-CN"/>
          </w:rPr>
          <w:t xml:space="preserve">Network Function (NF) shall not require any </w:t>
        </w:r>
      </w:ins>
      <w:ins w:id="16" w:author="Farooq Bari" w:date="2025-07-24T08:09:00Z">
        <w:r w:rsidR="006B7E82">
          <w:rPr>
            <w:lang w:eastAsia="zh-CN"/>
          </w:rPr>
          <w:t xml:space="preserve">standardized </w:t>
        </w:r>
      </w:ins>
      <w:ins w:id="17" w:author="BMN-01" w:date="2025-07-11T08:44:00Z">
        <w:r>
          <w:rPr>
            <w:lang w:eastAsia="zh-CN"/>
          </w:rPr>
          <w:t>interoperability testing</w:t>
        </w:r>
      </w:ins>
      <w:ins w:id="18" w:author="Farooq Bari" w:date="2025-07-24T07:44:00Z">
        <w:r w:rsidR="00417C96">
          <w:rPr>
            <w:lang w:eastAsia="zh-CN"/>
          </w:rPr>
          <w:t xml:space="preserve"> </w:t>
        </w:r>
      </w:ins>
      <w:bookmarkStart w:id="19" w:name="_Hlk204237401"/>
      <w:ins w:id="20" w:author="Farooq Bari" w:date="2025-07-24T08:13:00Z">
        <w:r w:rsidR="00D839EC">
          <w:rPr>
            <w:lang w:eastAsia="zh-CN"/>
          </w:rPr>
          <w:t xml:space="preserve">for </w:t>
        </w:r>
      </w:ins>
      <w:ins w:id="21" w:author="Farooq Bari" w:date="2025-07-24T08:15:00Z">
        <w:r w:rsidR="00F30C64">
          <w:rPr>
            <w:lang w:eastAsia="zh-CN"/>
          </w:rPr>
          <w:t xml:space="preserve">their </w:t>
        </w:r>
      </w:ins>
      <w:ins w:id="22" w:author="Farooq Bari" w:date="2025-07-24T08:13:00Z">
        <w:r w:rsidR="00D839EC">
          <w:rPr>
            <w:lang w:eastAsia="zh-CN"/>
          </w:rPr>
          <w:t xml:space="preserve">interactions </w:t>
        </w:r>
      </w:ins>
      <w:ins w:id="23" w:author="Farooq Bari" w:date="2025-07-24T08:17:00Z">
        <w:r w:rsidR="008F76E9">
          <w:rPr>
            <w:lang w:eastAsia="zh-CN"/>
          </w:rPr>
          <w:t xml:space="preserve">amongst them </w:t>
        </w:r>
      </w:ins>
      <w:ins w:id="24" w:author="Farooq Bari" w:date="2025-07-24T08:13:00Z">
        <w:r w:rsidR="00D839EC">
          <w:rPr>
            <w:lang w:eastAsia="zh-CN"/>
          </w:rPr>
          <w:t>within the same NF</w:t>
        </w:r>
        <w:bookmarkEnd w:id="19"/>
        <w:r w:rsidR="00D839EC">
          <w:rPr>
            <w:lang w:eastAsia="zh-CN"/>
          </w:rPr>
          <w:t>.</w:t>
        </w:r>
      </w:ins>
    </w:p>
    <w:p w14:paraId="77A0B08A" w14:textId="7FD58358" w:rsidR="000F1326" w:rsidRDefault="00554CED" w:rsidP="000F1326">
      <w:pPr>
        <w:pStyle w:val="ListParagraph"/>
        <w:numPr>
          <w:ilvl w:val="0"/>
          <w:numId w:val="17"/>
        </w:numPr>
        <w:rPr>
          <w:ins w:id="25" w:author="BMN-01" w:date="2025-07-11T08:45:00Z"/>
          <w:lang w:eastAsia="zh-CN"/>
        </w:rPr>
      </w:pPr>
      <w:ins w:id="26" w:author="BMN-01" w:date="2025-07-11T08:44:00Z">
        <w:r>
          <w:rPr>
            <w:lang w:eastAsia="zh-CN"/>
          </w:rPr>
          <w:t xml:space="preserve">6G system architecture shall support </w:t>
        </w:r>
      </w:ins>
      <w:ins w:id="27" w:author="Farooq Bari" w:date="2025-07-24T07:45:00Z">
        <w:r w:rsidR="006C0000">
          <w:rPr>
            <w:lang w:eastAsia="zh-CN"/>
          </w:rPr>
          <w:t>st</w:t>
        </w:r>
        <w:r w:rsidR="00A156A6">
          <w:rPr>
            <w:lang w:eastAsia="zh-CN"/>
          </w:rPr>
          <w:t>a</w:t>
        </w:r>
        <w:r w:rsidR="006C0000">
          <w:rPr>
            <w:lang w:eastAsia="zh-CN"/>
          </w:rPr>
          <w:t xml:space="preserve">ndardized </w:t>
        </w:r>
      </w:ins>
      <w:ins w:id="28" w:author="BMN-01" w:date="2025-07-11T08:44:00Z">
        <w:r>
          <w:rPr>
            <w:lang w:eastAsia="zh-CN"/>
          </w:rPr>
          <w:t xml:space="preserve">service-based </w:t>
        </w:r>
      </w:ins>
      <w:ins w:id="29" w:author="Farooq Bari" w:date="2025-07-24T07:45:00Z">
        <w:r w:rsidR="00A156A6">
          <w:rPr>
            <w:lang w:eastAsia="zh-CN"/>
          </w:rPr>
          <w:t>interfaces</w:t>
        </w:r>
      </w:ins>
      <w:ins w:id="30" w:author="Farooq Bari" w:date="2025-07-24T08:10:00Z">
        <w:r w:rsidR="00A8147E">
          <w:rPr>
            <w:lang w:eastAsia="zh-CN"/>
          </w:rPr>
          <w:t xml:space="preserve"> between NFs</w:t>
        </w:r>
      </w:ins>
      <w:ins w:id="31" w:author="BMN-01" w:date="2025-07-11T08:44:00Z">
        <w:r>
          <w:rPr>
            <w:lang w:eastAsia="zh-CN"/>
          </w:rPr>
          <w:t xml:space="preserve"> for the purpose of making use of cloud native service-based high availability, scalability, and observability.</w:t>
        </w:r>
      </w:ins>
    </w:p>
    <w:p w14:paraId="7526F14F" w14:textId="28785FBA" w:rsidR="00554CED" w:rsidRDefault="00554CED" w:rsidP="00C626FD">
      <w:pPr>
        <w:rPr>
          <w:ins w:id="32" w:author="BMN-01" w:date="2025-07-11T08:44:00Z"/>
          <w:lang w:eastAsia="zh-CN"/>
        </w:rPr>
      </w:pPr>
    </w:p>
    <w:p w14:paraId="73DC7092" w14:textId="464828DA" w:rsidR="00794934" w:rsidRDefault="00794934" w:rsidP="007949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 w:eastAsia="ja-JP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changes * * * *</w:t>
      </w:r>
    </w:p>
    <w:p w14:paraId="73852F90" w14:textId="77777777" w:rsidR="00554CED" w:rsidRDefault="00554CED" w:rsidP="00554CED">
      <w:pPr>
        <w:rPr>
          <w:lang w:eastAsia="zh-CN"/>
        </w:rPr>
      </w:pPr>
    </w:p>
    <w:sectPr w:rsidR="00554CE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172B7B" w14:textId="77777777" w:rsidR="00EE4FC0" w:rsidRDefault="00EE4FC0">
      <w:r>
        <w:separator/>
      </w:r>
    </w:p>
  </w:endnote>
  <w:endnote w:type="continuationSeparator" w:id="0">
    <w:p w14:paraId="60F230D6" w14:textId="77777777" w:rsidR="00EE4FC0" w:rsidRDefault="00EE4FC0">
      <w:r>
        <w:continuationSeparator/>
      </w:r>
    </w:p>
  </w:endnote>
  <w:endnote w:type="continuationNotice" w:id="1">
    <w:p w14:paraId="6183AE13" w14:textId="77777777" w:rsidR="00EE4FC0" w:rsidRDefault="00EE4FC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0C6308" w14:textId="77777777" w:rsidR="00EE4FC0" w:rsidRDefault="00EE4FC0">
      <w:r>
        <w:separator/>
      </w:r>
    </w:p>
  </w:footnote>
  <w:footnote w:type="continuationSeparator" w:id="0">
    <w:p w14:paraId="63DCDF14" w14:textId="77777777" w:rsidR="00EE4FC0" w:rsidRDefault="00EE4FC0">
      <w:r>
        <w:continuationSeparator/>
      </w:r>
    </w:p>
  </w:footnote>
  <w:footnote w:type="continuationNotice" w:id="1">
    <w:p w14:paraId="24B7C23D" w14:textId="77777777" w:rsidR="00EE4FC0" w:rsidRDefault="00EE4FC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FC2283"/>
    <w:multiLevelType w:val="hybridMultilevel"/>
    <w:tmpl w:val="71C06AFC"/>
    <w:lvl w:ilvl="0" w:tplc="216442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8D79C6"/>
    <w:multiLevelType w:val="hybridMultilevel"/>
    <w:tmpl w:val="522234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624CE1"/>
    <w:multiLevelType w:val="hybridMultilevel"/>
    <w:tmpl w:val="2D42B7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FC08BA"/>
    <w:multiLevelType w:val="hybridMultilevel"/>
    <w:tmpl w:val="03E841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1008CF"/>
    <w:multiLevelType w:val="hybridMultilevel"/>
    <w:tmpl w:val="2E304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925309460">
    <w:abstractNumId w:val="2"/>
  </w:num>
  <w:num w:numId="2" w16cid:durableId="266932896">
    <w:abstractNumId w:val="1"/>
  </w:num>
  <w:num w:numId="3" w16cid:durableId="1276516834">
    <w:abstractNumId w:val="0"/>
  </w:num>
  <w:num w:numId="4" w16cid:durableId="1113329321">
    <w:abstractNumId w:val="7"/>
  </w:num>
  <w:num w:numId="5" w16cid:durableId="30809964">
    <w:abstractNumId w:val="6"/>
  </w:num>
  <w:num w:numId="6" w16cid:durableId="1053966107">
    <w:abstractNumId w:val="4"/>
  </w:num>
  <w:num w:numId="7" w16cid:durableId="1152407797">
    <w:abstractNumId w:val="14"/>
  </w:num>
  <w:num w:numId="8" w16cid:durableId="471950147">
    <w:abstractNumId w:val="15"/>
  </w:num>
  <w:num w:numId="9" w16cid:durableId="833031504">
    <w:abstractNumId w:val="13"/>
  </w:num>
  <w:num w:numId="10" w16cid:durableId="18651680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70133462">
    <w:abstractNumId w:val="3"/>
  </w:num>
  <w:num w:numId="12" w16cid:durableId="963731224">
    <w:abstractNumId w:val="10"/>
  </w:num>
  <w:num w:numId="13" w16cid:durableId="1938127970">
    <w:abstractNumId w:val="9"/>
  </w:num>
  <w:num w:numId="14" w16cid:durableId="1636721375">
    <w:abstractNumId w:val="5"/>
  </w:num>
  <w:num w:numId="15" w16cid:durableId="715659153">
    <w:abstractNumId w:val="12"/>
  </w:num>
  <w:num w:numId="16" w16cid:durableId="1038551975">
    <w:abstractNumId w:val="11"/>
  </w:num>
  <w:num w:numId="17" w16cid:durableId="1164012289">
    <w:abstractNumId w:val="8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MN-01">
    <w15:presenceInfo w15:providerId="None" w15:userId="BMN-01"/>
  </w15:person>
  <w15:person w15:author="Farooq Bari">
    <w15:presenceInfo w15:providerId="None" w15:userId="Farooq Ba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0408"/>
    <w:rsid w:val="00001174"/>
    <w:rsid w:val="0000349A"/>
    <w:rsid w:val="00003E14"/>
    <w:rsid w:val="00004F11"/>
    <w:rsid w:val="000052C3"/>
    <w:rsid w:val="0000777B"/>
    <w:rsid w:val="00007A07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058"/>
    <w:rsid w:val="0001659C"/>
    <w:rsid w:val="00016D53"/>
    <w:rsid w:val="00022509"/>
    <w:rsid w:val="000233D2"/>
    <w:rsid w:val="0002355D"/>
    <w:rsid w:val="00023F2D"/>
    <w:rsid w:val="00024412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436A5"/>
    <w:rsid w:val="00043B1A"/>
    <w:rsid w:val="00045C12"/>
    <w:rsid w:val="00046389"/>
    <w:rsid w:val="00046927"/>
    <w:rsid w:val="00046E68"/>
    <w:rsid w:val="00046F89"/>
    <w:rsid w:val="000475E6"/>
    <w:rsid w:val="00047D99"/>
    <w:rsid w:val="00050F5B"/>
    <w:rsid w:val="00050F96"/>
    <w:rsid w:val="00051767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3D11"/>
    <w:rsid w:val="00074722"/>
    <w:rsid w:val="00075170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5894"/>
    <w:rsid w:val="00086753"/>
    <w:rsid w:val="000934A6"/>
    <w:rsid w:val="0009618B"/>
    <w:rsid w:val="000A0E35"/>
    <w:rsid w:val="000A1EDD"/>
    <w:rsid w:val="000A2307"/>
    <w:rsid w:val="000A2C6C"/>
    <w:rsid w:val="000A4660"/>
    <w:rsid w:val="000A4FA4"/>
    <w:rsid w:val="000A59D4"/>
    <w:rsid w:val="000A7D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7697"/>
    <w:rsid w:val="000D0154"/>
    <w:rsid w:val="000D0BB3"/>
    <w:rsid w:val="000D1B5B"/>
    <w:rsid w:val="000D29B2"/>
    <w:rsid w:val="000D5964"/>
    <w:rsid w:val="000E1E2C"/>
    <w:rsid w:val="000E2A62"/>
    <w:rsid w:val="000E672B"/>
    <w:rsid w:val="000F1326"/>
    <w:rsid w:val="000F15B0"/>
    <w:rsid w:val="000F2D3B"/>
    <w:rsid w:val="000F32E2"/>
    <w:rsid w:val="000F3EE1"/>
    <w:rsid w:val="000F48B5"/>
    <w:rsid w:val="000F5426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6023"/>
    <w:rsid w:val="00116581"/>
    <w:rsid w:val="00116B49"/>
    <w:rsid w:val="00117A31"/>
    <w:rsid w:val="00117E65"/>
    <w:rsid w:val="00120FB3"/>
    <w:rsid w:val="0012277B"/>
    <w:rsid w:val="00122DDD"/>
    <w:rsid w:val="0012465D"/>
    <w:rsid w:val="00124AAE"/>
    <w:rsid w:val="0012645A"/>
    <w:rsid w:val="001309EE"/>
    <w:rsid w:val="00136348"/>
    <w:rsid w:val="00136488"/>
    <w:rsid w:val="001367CC"/>
    <w:rsid w:val="00137BF3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4E0B"/>
    <w:rsid w:val="00155102"/>
    <w:rsid w:val="00155618"/>
    <w:rsid w:val="001602B3"/>
    <w:rsid w:val="00161556"/>
    <w:rsid w:val="0016446D"/>
    <w:rsid w:val="001645D6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5EF"/>
    <w:rsid w:val="0018045D"/>
    <w:rsid w:val="0018187A"/>
    <w:rsid w:val="00182704"/>
    <w:rsid w:val="00182E45"/>
    <w:rsid w:val="00183F98"/>
    <w:rsid w:val="00183FF8"/>
    <w:rsid w:val="00184B6F"/>
    <w:rsid w:val="001861E5"/>
    <w:rsid w:val="001903B6"/>
    <w:rsid w:val="001908F3"/>
    <w:rsid w:val="00192307"/>
    <w:rsid w:val="001928BF"/>
    <w:rsid w:val="00193347"/>
    <w:rsid w:val="0019614B"/>
    <w:rsid w:val="0019738C"/>
    <w:rsid w:val="00197E4C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58DA"/>
    <w:rsid w:val="001B7B4E"/>
    <w:rsid w:val="001C1FFB"/>
    <w:rsid w:val="001C2DDC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D6C5A"/>
    <w:rsid w:val="001E23E8"/>
    <w:rsid w:val="001E26CD"/>
    <w:rsid w:val="001E2A0E"/>
    <w:rsid w:val="001E460B"/>
    <w:rsid w:val="001E4AD8"/>
    <w:rsid w:val="001E5200"/>
    <w:rsid w:val="001E62BB"/>
    <w:rsid w:val="001E689C"/>
    <w:rsid w:val="001E72FC"/>
    <w:rsid w:val="001F5A12"/>
    <w:rsid w:val="001F6292"/>
    <w:rsid w:val="002003B6"/>
    <w:rsid w:val="00200D74"/>
    <w:rsid w:val="00201947"/>
    <w:rsid w:val="002027BD"/>
    <w:rsid w:val="00202E81"/>
    <w:rsid w:val="0020357A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2C38"/>
    <w:rsid w:val="00262DB6"/>
    <w:rsid w:val="00263549"/>
    <w:rsid w:val="00263D79"/>
    <w:rsid w:val="00264A28"/>
    <w:rsid w:val="00266700"/>
    <w:rsid w:val="00267E46"/>
    <w:rsid w:val="00270087"/>
    <w:rsid w:val="00270E73"/>
    <w:rsid w:val="002717FD"/>
    <w:rsid w:val="00271FB8"/>
    <w:rsid w:val="0027208E"/>
    <w:rsid w:val="00272F7A"/>
    <w:rsid w:val="002762AA"/>
    <w:rsid w:val="00277260"/>
    <w:rsid w:val="00277753"/>
    <w:rsid w:val="00280679"/>
    <w:rsid w:val="002809CD"/>
    <w:rsid w:val="00281516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96FFD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F8F"/>
    <w:rsid w:val="002B6D83"/>
    <w:rsid w:val="002B72FE"/>
    <w:rsid w:val="002B7361"/>
    <w:rsid w:val="002C063D"/>
    <w:rsid w:val="002C0EDB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C88"/>
    <w:rsid w:val="002E5EBF"/>
    <w:rsid w:val="002E666E"/>
    <w:rsid w:val="002E6711"/>
    <w:rsid w:val="002E7CFE"/>
    <w:rsid w:val="002F1606"/>
    <w:rsid w:val="002F40EF"/>
    <w:rsid w:val="002F4EE6"/>
    <w:rsid w:val="002F6AB3"/>
    <w:rsid w:val="002F6DF1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10833"/>
    <w:rsid w:val="003115FF"/>
    <w:rsid w:val="0031241A"/>
    <w:rsid w:val="00312685"/>
    <w:rsid w:val="0031366B"/>
    <w:rsid w:val="00317380"/>
    <w:rsid w:val="00317881"/>
    <w:rsid w:val="00321434"/>
    <w:rsid w:val="00323645"/>
    <w:rsid w:val="00323727"/>
    <w:rsid w:val="0032400C"/>
    <w:rsid w:val="00327E69"/>
    <w:rsid w:val="0033122F"/>
    <w:rsid w:val="0033415E"/>
    <w:rsid w:val="00334E4F"/>
    <w:rsid w:val="003366BD"/>
    <w:rsid w:val="003410E4"/>
    <w:rsid w:val="003419FB"/>
    <w:rsid w:val="00342321"/>
    <w:rsid w:val="0034298A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45A"/>
    <w:rsid w:val="00354EE3"/>
    <w:rsid w:val="003559F4"/>
    <w:rsid w:val="00355B68"/>
    <w:rsid w:val="0035608E"/>
    <w:rsid w:val="00356751"/>
    <w:rsid w:val="0035768C"/>
    <w:rsid w:val="003612BE"/>
    <w:rsid w:val="00366977"/>
    <w:rsid w:val="00371032"/>
    <w:rsid w:val="00371B44"/>
    <w:rsid w:val="00371D04"/>
    <w:rsid w:val="003722D5"/>
    <w:rsid w:val="00372400"/>
    <w:rsid w:val="00373E7B"/>
    <w:rsid w:val="00375DEB"/>
    <w:rsid w:val="003768F1"/>
    <w:rsid w:val="00380AF7"/>
    <w:rsid w:val="00380BC6"/>
    <w:rsid w:val="00381DB1"/>
    <w:rsid w:val="003835C7"/>
    <w:rsid w:val="0038366A"/>
    <w:rsid w:val="00383E4D"/>
    <w:rsid w:val="00386840"/>
    <w:rsid w:val="00386CFF"/>
    <w:rsid w:val="00392811"/>
    <w:rsid w:val="00393AAA"/>
    <w:rsid w:val="00395736"/>
    <w:rsid w:val="0039652E"/>
    <w:rsid w:val="00397B0C"/>
    <w:rsid w:val="003A03EE"/>
    <w:rsid w:val="003A3642"/>
    <w:rsid w:val="003A4361"/>
    <w:rsid w:val="003A45FA"/>
    <w:rsid w:val="003A612C"/>
    <w:rsid w:val="003A62FD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6CF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38BD"/>
    <w:rsid w:val="00403D98"/>
    <w:rsid w:val="004057EF"/>
    <w:rsid w:val="00405BB9"/>
    <w:rsid w:val="00405BF2"/>
    <w:rsid w:val="0040686D"/>
    <w:rsid w:val="00406E11"/>
    <w:rsid w:val="00407904"/>
    <w:rsid w:val="00413F94"/>
    <w:rsid w:val="0041475F"/>
    <w:rsid w:val="00415360"/>
    <w:rsid w:val="004179BF"/>
    <w:rsid w:val="00417C96"/>
    <w:rsid w:val="00421170"/>
    <w:rsid w:val="0042132B"/>
    <w:rsid w:val="00426175"/>
    <w:rsid w:val="00426425"/>
    <w:rsid w:val="00426AF2"/>
    <w:rsid w:val="00433519"/>
    <w:rsid w:val="00433A23"/>
    <w:rsid w:val="00434FB3"/>
    <w:rsid w:val="004357D2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4649"/>
    <w:rsid w:val="00454D73"/>
    <w:rsid w:val="004558E9"/>
    <w:rsid w:val="0045777E"/>
    <w:rsid w:val="00460744"/>
    <w:rsid w:val="00460926"/>
    <w:rsid w:val="004610FD"/>
    <w:rsid w:val="00470323"/>
    <w:rsid w:val="0047077D"/>
    <w:rsid w:val="00471192"/>
    <w:rsid w:val="00473EA7"/>
    <w:rsid w:val="004748E0"/>
    <w:rsid w:val="00474940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07E8"/>
    <w:rsid w:val="00493056"/>
    <w:rsid w:val="004931DD"/>
    <w:rsid w:val="004942F6"/>
    <w:rsid w:val="00494C00"/>
    <w:rsid w:val="00496261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20C1"/>
    <w:rsid w:val="004C31D2"/>
    <w:rsid w:val="004C4BCA"/>
    <w:rsid w:val="004C56F1"/>
    <w:rsid w:val="004C59B2"/>
    <w:rsid w:val="004C5C6B"/>
    <w:rsid w:val="004C62AB"/>
    <w:rsid w:val="004C7368"/>
    <w:rsid w:val="004D27E4"/>
    <w:rsid w:val="004D300B"/>
    <w:rsid w:val="004D4799"/>
    <w:rsid w:val="004D55C2"/>
    <w:rsid w:val="004D77AE"/>
    <w:rsid w:val="004D7C44"/>
    <w:rsid w:val="004E11B5"/>
    <w:rsid w:val="004E1740"/>
    <w:rsid w:val="004E2CD8"/>
    <w:rsid w:val="004E354F"/>
    <w:rsid w:val="004E72EE"/>
    <w:rsid w:val="004F1663"/>
    <w:rsid w:val="004F1725"/>
    <w:rsid w:val="004F2FEA"/>
    <w:rsid w:val="004F568C"/>
    <w:rsid w:val="004F5D74"/>
    <w:rsid w:val="004F68B9"/>
    <w:rsid w:val="004F77EA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20259"/>
    <w:rsid w:val="005202A6"/>
    <w:rsid w:val="00521131"/>
    <w:rsid w:val="00523A3F"/>
    <w:rsid w:val="0052469E"/>
    <w:rsid w:val="00525CA7"/>
    <w:rsid w:val="00527C0B"/>
    <w:rsid w:val="0053191D"/>
    <w:rsid w:val="00531D98"/>
    <w:rsid w:val="0053586B"/>
    <w:rsid w:val="00540CAC"/>
    <w:rsid w:val="005410F6"/>
    <w:rsid w:val="0054191D"/>
    <w:rsid w:val="00544883"/>
    <w:rsid w:val="00544909"/>
    <w:rsid w:val="005449C0"/>
    <w:rsid w:val="0054729E"/>
    <w:rsid w:val="005501BE"/>
    <w:rsid w:val="00553840"/>
    <w:rsid w:val="00554CED"/>
    <w:rsid w:val="00556E27"/>
    <w:rsid w:val="0055711F"/>
    <w:rsid w:val="00560FC6"/>
    <w:rsid w:val="005612C9"/>
    <w:rsid w:val="00561346"/>
    <w:rsid w:val="005618DE"/>
    <w:rsid w:val="00561AFD"/>
    <w:rsid w:val="00562044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96E"/>
    <w:rsid w:val="00590DD7"/>
    <w:rsid w:val="00590FF5"/>
    <w:rsid w:val="00591415"/>
    <w:rsid w:val="0059227B"/>
    <w:rsid w:val="00594BE3"/>
    <w:rsid w:val="005A10A2"/>
    <w:rsid w:val="005A44A8"/>
    <w:rsid w:val="005A5A4C"/>
    <w:rsid w:val="005A65B3"/>
    <w:rsid w:val="005A70F1"/>
    <w:rsid w:val="005B0966"/>
    <w:rsid w:val="005B1299"/>
    <w:rsid w:val="005B21AB"/>
    <w:rsid w:val="005B37DA"/>
    <w:rsid w:val="005B38C0"/>
    <w:rsid w:val="005B5CFC"/>
    <w:rsid w:val="005B795D"/>
    <w:rsid w:val="005C00CA"/>
    <w:rsid w:val="005C0265"/>
    <w:rsid w:val="005C0CD3"/>
    <w:rsid w:val="005C389D"/>
    <w:rsid w:val="005C390B"/>
    <w:rsid w:val="005C518D"/>
    <w:rsid w:val="005C66E5"/>
    <w:rsid w:val="005C7096"/>
    <w:rsid w:val="005C761B"/>
    <w:rsid w:val="005D1A67"/>
    <w:rsid w:val="005D213F"/>
    <w:rsid w:val="005D3A73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5563"/>
    <w:rsid w:val="005F6CA6"/>
    <w:rsid w:val="005F7198"/>
    <w:rsid w:val="00602200"/>
    <w:rsid w:val="006046F1"/>
    <w:rsid w:val="00606E7E"/>
    <w:rsid w:val="00610508"/>
    <w:rsid w:val="00610D48"/>
    <w:rsid w:val="0061334D"/>
    <w:rsid w:val="00613820"/>
    <w:rsid w:val="00615A24"/>
    <w:rsid w:val="00620307"/>
    <w:rsid w:val="00622ED9"/>
    <w:rsid w:val="00626099"/>
    <w:rsid w:val="006272F7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A6C"/>
    <w:rsid w:val="00651D78"/>
    <w:rsid w:val="00652248"/>
    <w:rsid w:val="006546AF"/>
    <w:rsid w:val="00655146"/>
    <w:rsid w:val="006555B6"/>
    <w:rsid w:val="0065560C"/>
    <w:rsid w:val="00657969"/>
    <w:rsid w:val="00657B80"/>
    <w:rsid w:val="00657FF3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5464"/>
    <w:rsid w:val="00675B3C"/>
    <w:rsid w:val="00675B8A"/>
    <w:rsid w:val="0067706A"/>
    <w:rsid w:val="00681051"/>
    <w:rsid w:val="00681428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910DA"/>
    <w:rsid w:val="00691F54"/>
    <w:rsid w:val="00691F7F"/>
    <w:rsid w:val="00692DA9"/>
    <w:rsid w:val="0069398D"/>
    <w:rsid w:val="00693AC5"/>
    <w:rsid w:val="00694899"/>
    <w:rsid w:val="0069495C"/>
    <w:rsid w:val="006969B2"/>
    <w:rsid w:val="006A24C2"/>
    <w:rsid w:val="006A7F4E"/>
    <w:rsid w:val="006B1B49"/>
    <w:rsid w:val="006B57AB"/>
    <w:rsid w:val="006B5DBA"/>
    <w:rsid w:val="006B66E4"/>
    <w:rsid w:val="006B795D"/>
    <w:rsid w:val="006B7E82"/>
    <w:rsid w:val="006C0000"/>
    <w:rsid w:val="006C09F0"/>
    <w:rsid w:val="006C2449"/>
    <w:rsid w:val="006C47EF"/>
    <w:rsid w:val="006C4B22"/>
    <w:rsid w:val="006C6555"/>
    <w:rsid w:val="006C77B0"/>
    <w:rsid w:val="006D0BAF"/>
    <w:rsid w:val="006D15D3"/>
    <w:rsid w:val="006D1FAC"/>
    <w:rsid w:val="006D2C53"/>
    <w:rsid w:val="006D2E10"/>
    <w:rsid w:val="006D340A"/>
    <w:rsid w:val="006D430D"/>
    <w:rsid w:val="006D49A8"/>
    <w:rsid w:val="006D4AB6"/>
    <w:rsid w:val="006D6285"/>
    <w:rsid w:val="006D79CF"/>
    <w:rsid w:val="006E06D0"/>
    <w:rsid w:val="006E1DCB"/>
    <w:rsid w:val="006E3AD1"/>
    <w:rsid w:val="006E3BC6"/>
    <w:rsid w:val="006E7EE7"/>
    <w:rsid w:val="006F0351"/>
    <w:rsid w:val="006F1CD3"/>
    <w:rsid w:val="006F2C11"/>
    <w:rsid w:val="006F4930"/>
    <w:rsid w:val="006F6984"/>
    <w:rsid w:val="006F6D13"/>
    <w:rsid w:val="006F74B1"/>
    <w:rsid w:val="006F7608"/>
    <w:rsid w:val="00701F41"/>
    <w:rsid w:val="007107BF"/>
    <w:rsid w:val="007112EA"/>
    <w:rsid w:val="00711DB0"/>
    <w:rsid w:val="007120D2"/>
    <w:rsid w:val="00712E41"/>
    <w:rsid w:val="00713ACD"/>
    <w:rsid w:val="00715A1D"/>
    <w:rsid w:val="00716A89"/>
    <w:rsid w:val="0071701D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1158"/>
    <w:rsid w:val="00752CEE"/>
    <w:rsid w:val="00755437"/>
    <w:rsid w:val="007563AC"/>
    <w:rsid w:val="007566F6"/>
    <w:rsid w:val="00760989"/>
    <w:rsid w:val="00760BB0"/>
    <w:rsid w:val="00761480"/>
    <w:rsid w:val="0076157A"/>
    <w:rsid w:val="00765C77"/>
    <w:rsid w:val="007666DA"/>
    <w:rsid w:val="007669DF"/>
    <w:rsid w:val="00766C79"/>
    <w:rsid w:val="00766D11"/>
    <w:rsid w:val="007725A9"/>
    <w:rsid w:val="007727A0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DBF"/>
    <w:rsid w:val="00791A81"/>
    <w:rsid w:val="0079213F"/>
    <w:rsid w:val="007934B4"/>
    <w:rsid w:val="00794934"/>
    <w:rsid w:val="0079578B"/>
    <w:rsid w:val="007978F6"/>
    <w:rsid w:val="007A00EF"/>
    <w:rsid w:val="007A0E9B"/>
    <w:rsid w:val="007A1119"/>
    <w:rsid w:val="007A1988"/>
    <w:rsid w:val="007A2286"/>
    <w:rsid w:val="007A5681"/>
    <w:rsid w:val="007A6F08"/>
    <w:rsid w:val="007A78E6"/>
    <w:rsid w:val="007B19EA"/>
    <w:rsid w:val="007B395A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6488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61C91"/>
    <w:rsid w:val="008629CC"/>
    <w:rsid w:val="00862E65"/>
    <w:rsid w:val="008646B3"/>
    <w:rsid w:val="008653D6"/>
    <w:rsid w:val="0086692E"/>
    <w:rsid w:val="008674F0"/>
    <w:rsid w:val="00867D21"/>
    <w:rsid w:val="00867EEE"/>
    <w:rsid w:val="008708F2"/>
    <w:rsid w:val="00873348"/>
    <w:rsid w:val="008734FA"/>
    <w:rsid w:val="00874BEC"/>
    <w:rsid w:val="00874EEB"/>
    <w:rsid w:val="0087651F"/>
    <w:rsid w:val="00876B9A"/>
    <w:rsid w:val="00877B8D"/>
    <w:rsid w:val="00881B91"/>
    <w:rsid w:val="00881E57"/>
    <w:rsid w:val="00884D2D"/>
    <w:rsid w:val="00886CBD"/>
    <w:rsid w:val="00887486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A7EC0"/>
    <w:rsid w:val="008B0248"/>
    <w:rsid w:val="008B2B16"/>
    <w:rsid w:val="008B4130"/>
    <w:rsid w:val="008B4820"/>
    <w:rsid w:val="008B5F26"/>
    <w:rsid w:val="008C05D7"/>
    <w:rsid w:val="008C1B0B"/>
    <w:rsid w:val="008C2BE3"/>
    <w:rsid w:val="008C4E70"/>
    <w:rsid w:val="008C71B0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4DCE"/>
    <w:rsid w:val="008E5E96"/>
    <w:rsid w:val="008F08F2"/>
    <w:rsid w:val="008F1EFB"/>
    <w:rsid w:val="008F377A"/>
    <w:rsid w:val="008F3CEC"/>
    <w:rsid w:val="008F5F33"/>
    <w:rsid w:val="008F76E9"/>
    <w:rsid w:val="008F7843"/>
    <w:rsid w:val="008F7CFC"/>
    <w:rsid w:val="009006D6"/>
    <w:rsid w:val="00900D91"/>
    <w:rsid w:val="00900F14"/>
    <w:rsid w:val="00901D92"/>
    <w:rsid w:val="00910155"/>
    <w:rsid w:val="0091046A"/>
    <w:rsid w:val="0091254F"/>
    <w:rsid w:val="00912C71"/>
    <w:rsid w:val="00913E68"/>
    <w:rsid w:val="009148D9"/>
    <w:rsid w:val="009154B5"/>
    <w:rsid w:val="009164FF"/>
    <w:rsid w:val="00916500"/>
    <w:rsid w:val="00916E16"/>
    <w:rsid w:val="0091787A"/>
    <w:rsid w:val="009211F5"/>
    <w:rsid w:val="00923770"/>
    <w:rsid w:val="00925754"/>
    <w:rsid w:val="00925796"/>
    <w:rsid w:val="00926ABD"/>
    <w:rsid w:val="00927366"/>
    <w:rsid w:val="00930C88"/>
    <w:rsid w:val="00931997"/>
    <w:rsid w:val="0093313C"/>
    <w:rsid w:val="00934842"/>
    <w:rsid w:val="00935438"/>
    <w:rsid w:val="009373FC"/>
    <w:rsid w:val="009377E7"/>
    <w:rsid w:val="009412B0"/>
    <w:rsid w:val="009436FE"/>
    <w:rsid w:val="009462F3"/>
    <w:rsid w:val="00947907"/>
    <w:rsid w:val="00947F4E"/>
    <w:rsid w:val="009511A0"/>
    <w:rsid w:val="00951312"/>
    <w:rsid w:val="00951DD6"/>
    <w:rsid w:val="00952C43"/>
    <w:rsid w:val="0095615A"/>
    <w:rsid w:val="009615EA"/>
    <w:rsid w:val="00963BFA"/>
    <w:rsid w:val="0096482F"/>
    <w:rsid w:val="009666BC"/>
    <w:rsid w:val="00966D47"/>
    <w:rsid w:val="00967CC1"/>
    <w:rsid w:val="00970FE2"/>
    <w:rsid w:val="009712CA"/>
    <w:rsid w:val="00973EBC"/>
    <w:rsid w:val="009745E1"/>
    <w:rsid w:val="0097486B"/>
    <w:rsid w:val="00975417"/>
    <w:rsid w:val="00980545"/>
    <w:rsid w:val="009818BE"/>
    <w:rsid w:val="009844DF"/>
    <w:rsid w:val="00986857"/>
    <w:rsid w:val="00986993"/>
    <w:rsid w:val="00987A02"/>
    <w:rsid w:val="00992312"/>
    <w:rsid w:val="00997EE7"/>
    <w:rsid w:val="009A1183"/>
    <w:rsid w:val="009A397A"/>
    <w:rsid w:val="009A3CD2"/>
    <w:rsid w:val="009A447C"/>
    <w:rsid w:val="009A56D7"/>
    <w:rsid w:val="009A604F"/>
    <w:rsid w:val="009A6585"/>
    <w:rsid w:val="009A7AAE"/>
    <w:rsid w:val="009B015F"/>
    <w:rsid w:val="009B1921"/>
    <w:rsid w:val="009B47B8"/>
    <w:rsid w:val="009B4BAB"/>
    <w:rsid w:val="009B4DCD"/>
    <w:rsid w:val="009B6468"/>
    <w:rsid w:val="009B7B92"/>
    <w:rsid w:val="009C0DED"/>
    <w:rsid w:val="009C100A"/>
    <w:rsid w:val="009C1189"/>
    <w:rsid w:val="009C123B"/>
    <w:rsid w:val="009C27CE"/>
    <w:rsid w:val="009C4243"/>
    <w:rsid w:val="009C5DE7"/>
    <w:rsid w:val="009C75E2"/>
    <w:rsid w:val="009D194D"/>
    <w:rsid w:val="009D1DAA"/>
    <w:rsid w:val="009D2B0E"/>
    <w:rsid w:val="009D3B09"/>
    <w:rsid w:val="009D61D2"/>
    <w:rsid w:val="009D7E43"/>
    <w:rsid w:val="009E008F"/>
    <w:rsid w:val="009E1036"/>
    <w:rsid w:val="009E1181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141D5"/>
    <w:rsid w:val="00A146C6"/>
    <w:rsid w:val="00A15463"/>
    <w:rsid w:val="00A156A6"/>
    <w:rsid w:val="00A1647B"/>
    <w:rsid w:val="00A17C7B"/>
    <w:rsid w:val="00A20ED6"/>
    <w:rsid w:val="00A22372"/>
    <w:rsid w:val="00A228E7"/>
    <w:rsid w:val="00A24B0C"/>
    <w:rsid w:val="00A252CA"/>
    <w:rsid w:val="00A25B85"/>
    <w:rsid w:val="00A25C61"/>
    <w:rsid w:val="00A26C91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0AC"/>
    <w:rsid w:val="00A4131A"/>
    <w:rsid w:val="00A42ECB"/>
    <w:rsid w:val="00A440C1"/>
    <w:rsid w:val="00A46410"/>
    <w:rsid w:val="00A47FE6"/>
    <w:rsid w:val="00A50F1E"/>
    <w:rsid w:val="00A51B65"/>
    <w:rsid w:val="00A52611"/>
    <w:rsid w:val="00A52835"/>
    <w:rsid w:val="00A57688"/>
    <w:rsid w:val="00A60E56"/>
    <w:rsid w:val="00A62644"/>
    <w:rsid w:val="00A62A85"/>
    <w:rsid w:val="00A64BC9"/>
    <w:rsid w:val="00A66F57"/>
    <w:rsid w:val="00A7281A"/>
    <w:rsid w:val="00A73848"/>
    <w:rsid w:val="00A74AFD"/>
    <w:rsid w:val="00A750BF"/>
    <w:rsid w:val="00A77C5A"/>
    <w:rsid w:val="00A80DBA"/>
    <w:rsid w:val="00A8147E"/>
    <w:rsid w:val="00A81552"/>
    <w:rsid w:val="00A8173D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5369"/>
    <w:rsid w:val="00A96B03"/>
    <w:rsid w:val="00A96B6B"/>
    <w:rsid w:val="00A96D42"/>
    <w:rsid w:val="00AA15BF"/>
    <w:rsid w:val="00AA2019"/>
    <w:rsid w:val="00AA262B"/>
    <w:rsid w:val="00AA3E8F"/>
    <w:rsid w:val="00AA4777"/>
    <w:rsid w:val="00AA7F74"/>
    <w:rsid w:val="00AB1960"/>
    <w:rsid w:val="00AB1D74"/>
    <w:rsid w:val="00AB2144"/>
    <w:rsid w:val="00AB24FA"/>
    <w:rsid w:val="00AB28DD"/>
    <w:rsid w:val="00AB3B5A"/>
    <w:rsid w:val="00AB435F"/>
    <w:rsid w:val="00AB5FB6"/>
    <w:rsid w:val="00AB6D8A"/>
    <w:rsid w:val="00AB7C50"/>
    <w:rsid w:val="00AC1B51"/>
    <w:rsid w:val="00AC21FA"/>
    <w:rsid w:val="00AC3ED6"/>
    <w:rsid w:val="00AC47E9"/>
    <w:rsid w:val="00AC4C17"/>
    <w:rsid w:val="00AC64F8"/>
    <w:rsid w:val="00AD1DAA"/>
    <w:rsid w:val="00AD2891"/>
    <w:rsid w:val="00AD6B54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5117"/>
    <w:rsid w:val="00B05CC7"/>
    <w:rsid w:val="00B07565"/>
    <w:rsid w:val="00B10F73"/>
    <w:rsid w:val="00B1129E"/>
    <w:rsid w:val="00B118C7"/>
    <w:rsid w:val="00B13BE1"/>
    <w:rsid w:val="00B14216"/>
    <w:rsid w:val="00B143F2"/>
    <w:rsid w:val="00B17E46"/>
    <w:rsid w:val="00B2017F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258F"/>
    <w:rsid w:val="00B333E1"/>
    <w:rsid w:val="00B350D8"/>
    <w:rsid w:val="00B36C97"/>
    <w:rsid w:val="00B36CE9"/>
    <w:rsid w:val="00B37DE1"/>
    <w:rsid w:val="00B431E4"/>
    <w:rsid w:val="00B44837"/>
    <w:rsid w:val="00B47462"/>
    <w:rsid w:val="00B51482"/>
    <w:rsid w:val="00B514F4"/>
    <w:rsid w:val="00B51A40"/>
    <w:rsid w:val="00B53814"/>
    <w:rsid w:val="00B5403D"/>
    <w:rsid w:val="00B54787"/>
    <w:rsid w:val="00B6010F"/>
    <w:rsid w:val="00B60604"/>
    <w:rsid w:val="00B60866"/>
    <w:rsid w:val="00B60944"/>
    <w:rsid w:val="00B63805"/>
    <w:rsid w:val="00B651EC"/>
    <w:rsid w:val="00B66CFB"/>
    <w:rsid w:val="00B675A4"/>
    <w:rsid w:val="00B71E82"/>
    <w:rsid w:val="00B73C24"/>
    <w:rsid w:val="00B749C5"/>
    <w:rsid w:val="00B74CE2"/>
    <w:rsid w:val="00B75C78"/>
    <w:rsid w:val="00B76144"/>
    <w:rsid w:val="00B76763"/>
    <w:rsid w:val="00B76FDD"/>
    <w:rsid w:val="00B7732B"/>
    <w:rsid w:val="00B811A3"/>
    <w:rsid w:val="00B82589"/>
    <w:rsid w:val="00B834CF"/>
    <w:rsid w:val="00B84306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B71"/>
    <w:rsid w:val="00B93E90"/>
    <w:rsid w:val="00B94CE6"/>
    <w:rsid w:val="00B95B28"/>
    <w:rsid w:val="00BA0E84"/>
    <w:rsid w:val="00BA15BB"/>
    <w:rsid w:val="00BA1737"/>
    <w:rsid w:val="00BA344D"/>
    <w:rsid w:val="00BA389E"/>
    <w:rsid w:val="00BA3FB8"/>
    <w:rsid w:val="00BA5EF3"/>
    <w:rsid w:val="00BA67EF"/>
    <w:rsid w:val="00BB1BE1"/>
    <w:rsid w:val="00BB1C3D"/>
    <w:rsid w:val="00BB4B9B"/>
    <w:rsid w:val="00BB4EC8"/>
    <w:rsid w:val="00BB7984"/>
    <w:rsid w:val="00BC25AA"/>
    <w:rsid w:val="00BC2F95"/>
    <w:rsid w:val="00BC4C46"/>
    <w:rsid w:val="00BC5480"/>
    <w:rsid w:val="00BD2069"/>
    <w:rsid w:val="00BD2667"/>
    <w:rsid w:val="00BD6939"/>
    <w:rsid w:val="00BE13E2"/>
    <w:rsid w:val="00BE56DB"/>
    <w:rsid w:val="00BE5BDC"/>
    <w:rsid w:val="00BF12F2"/>
    <w:rsid w:val="00BF2B6C"/>
    <w:rsid w:val="00BF37D2"/>
    <w:rsid w:val="00BF50BC"/>
    <w:rsid w:val="00BF5541"/>
    <w:rsid w:val="00BF7668"/>
    <w:rsid w:val="00BF7835"/>
    <w:rsid w:val="00C01481"/>
    <w:rsid w:val="00C022E3"/>
    <w:rsid w:val="00C05429"/>
    <w:rsid w:val="00C10208"/>
    <w:rsid w:val="00C1064C"/>
    <w:rsid w:val="00C11128"/>
    <w:rsid w:val="00C11F7C"/>
    <w:rsid w:val="00C12CC2"/>
    <w:rsid w:val="00C13DE1"/>
    <w:rsid w:val="00C151C6"/>
    <w:rsid w:val="00C15306"/>
    <w:rsid w:val="00C15C22"/>
    <w:rsid w:val="00C16E2F"/>
    <w:rsid w:val="00C212A2"/>
    <w:rsid w:val="00C22D17"/>
    <w:rsid w:val="00C23CE1"/>
    <w:rsid w:val="00C24764"/>
    <w:rsid w:val="00C24957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6FD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324B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58BF"/>
    <w:rsid w:val="00C96022"/>
    <w:rsid w:val="00C9671F"/>
    <w:rsid w:val="00C969C1"/>
    <w:rsid w:val="00C96CD0"/>
    <w:rsid w:val="00CA4169"/>
    <w:rsid w:val="00CA5E7D"/>
    <w:rsid w:val="00CA7D62"/>
    <w:rsid w:val="00CB07A8"/>
    <w:rsid w:val="00CB3DBA"/>
    <w:rsid w:val="00CB44DA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78B4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36C3"/>
    <w:rsid w:val="00CF4531"/>
    <w:rsid w:val="00CF4889"/>
    <w:rsid w:val="00CF56D5"/>
    <w:rsid w:val="00CF574E"/>
    <w:rsid w:val="00D02ECD"/>
    <w:rsid w:val="00D04532"/>
    <w:rsid w:val="00D0525A"/>
    <w:rsid w:val="00D10247"/>
    <w:rsid w:val="00D12DC9"/>
    <w:rsid w:val="00D14463"/>
    <w:rsid w:val="00D146F1"/>
    <w:rsid w:val="00D14BB7"/>
    <w:rsid w:val="00D1546B"/>
    <w:rsid w:val="00D15736"/>
    <w:rsid w:val="00D16AD7"/>
    <w:rsid w:val="00D17964"/>
    <w:rsid w:val="00D20994"/>
    <w:rsid w:val="00D21617"/>
    <w:rsid w:val="00D230E7"/>
    <w:rsid w:val="00D255EB"/>
    <w:rsid w:val="00D259BE"/>
    <w:rsid w:val="00D267E2"/>
    <w:rsid w:val="00D30812"/>
    <w:rsid w:val="00D31636"/>
    <w:rsid w:val="00D33604"/>
    <w:rsid w:val="00D353B4"/>
    <w:rsid w:val="00D357A5"/>
    <w:rsid w:val="00D3657B"/>
    <w:rsid w:val="00D36623"/>
    <w:rsid w:val="00D3768C"/>
    <w:rsid w:val="00D37B08"/>
    <w:rsid w:val="00D413FE"/>
    <w:rsid w:val="00D41C21"/>
    <w:rsid w:val="00D422BB"/>
    <w:rsid w:val="00D42371"/>
    <w:rsid w:val="00D437FF"/>
    <w:rsid w:val="00D443BE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3252"/>
    <w:rsid w:val="00D71178"/>
    <w:rsid w:val="00D72061"/>
    <w:rsid w:val="00D726F7"/>
    <w:rsid w:val="00D74094"/>
    <w:rsid w:val="00D744D2"/>
    <w:rsid w:val="00D74ACB"/>
    <w:rsid w:val="00D77977"/>
    <w:rsid w:val="00D839EC"/>
    <w:rsid w:val="00D8512E"/>
    <w:rsid w:val="00D862D9"/>
    <w:rsid w:val="00D8656A"/>
    <w:rsid w:val="00D90075"/>
    <w:rsid w:val="00D91EB0"/>
    <w:rsid w:val="00D9312B"/>
    <w:rsid w:val="00D93FB9"/>
    <w:rsid w:val="00D9563A"/>
    <w:rsid w:val="00D95872"/>
    <w:rsid w:val="00D969AE"/>
    <w:rsid w:val="00DA1E58"/>
    <w:rsid w:val="00DA238E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C84"/>
    <w:rsid w:val="00DB4B56"/>
    <w:rsid w:val="00DC1055"/>
    <w:rsid w:val="00DC1D96"/>
    <w:rsid w:val="00DC2C34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0769"/>
    <w:rsid w:val="00DF2C0E"/>
    <w:rsid w:val="00DF548E"/>
    <w:rsid w:val="00DF61B1"/>
    <w:rsid w:val="00DF7C88"/>
    <w:rsid w:val="00E00583"/>
    <w:rsid w:val="00E00A77"/>
    <w:rsid w:val="00E00BC8"/>
    <w:rsid w:val="00E00C2C"/>
    <w:rsid w:val="00E01584"/>
    <w:rsid w:val="00E01A00"/>
    <w:rsid w:val="00E02BC9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2048"/>
    <w:rsid w:val="00E1260C"/>
    <w:rsid w:val="00E16001"/>
    <w:rsid w:val="00E206FB"/>
    <w:rsid w:val="00E21F59"/>
    <w:rsid w:val="00E25642"/>
    <w:rsid w:val="00E26F73"/>
    <w:rsid w:val="00E276B9"/>
    <w:rsid w:val="00E27745"/>
    <w:rsid w:val="00E30155"/>
    <w:rsid w:val="00E32917"/>
    <w:rsid w:val="00E33752"/>
    <w:rsid w:val="00E33963"/>
    <w:rsid w:val="00E33EED"/>
    <w:rsid w:val="00E37632"/>
    <w:rsid w:val="00E37F4E"/>
    <w:rsid w:val="00E40CED"/>
    <w:rsid w:val="00E411FD"/>
    <w:rsid w:val="00E41842"/>
    <w:rsid w:val="00E426F1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03F"/>
    <w:rsid w:val="00E66535"/>
    <w:rsid w:val="00E66F24"/>
    <w:rsid w:val="00E7257F"/>
    <w:rsid w:val="00E732F6"/>
    <w:rsid w:val="00E80519"/>
    <w:rsid w:val="00E823E2"/>
    <w:rsid w:val="00E9183E"/>
    <w:rsid w:val="00E91FE1"/>
    <w:rsid w:val="00E95B7C"/>
    <w:rsid w:val="00E96BD2"/>
    <w:rsid w:val="00E96F69"/>
    <w:rsid w:val="00EA26D6"/>
    <w:rsid w:val="00EA40F8"/>
    <w:rsid w:val="00EA445A"/>
    <w:rsid w:val="00EA5E95"/>
    <w:rsid w:val="00EA60CA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21B"/>
    <w:rsid w:val="00EB6146"/>
    <w:rsid w:val="00EB6B8A"/>
    <w:rsid w:val="00EB6C5A"/>
    <w:rsid w:val="00EB72D8"/>
    <w:rsid w:val="00EB7D00"/>
    <w:rsid w:val="00EB7E02"/>
    <w:rsid w:val="00EC08D1"/>
    <w:rsid w:val="00EC3A48"/>
    <w:rsid w:val="00EC58FA"/>
    <w:rsid w:val="00EC6134"/>
    <w:rsid w:val="00EC67E8"/>
    <w:rsid w:val="00EC698A"/>
    <w:rsid w:val="00EC6E93"/>
    <w:rsid w:val="00EC781B"/>
    <w:rsid w:val="00ED042E"/>
    <w:rsid w:val="00ED0A55"/>
    <w:rsid w:val="00ED0F1A"/>
    <w:rsid w:val="00ED4954"/>
    <w:rsid w:val="00ED5A43"/>
    <w:rsid w:val="00EE0943"/>
    <w:rsid w:val="00EE30DC"/>
    <w:rsid w:val="00EE316A"/>
    <w:rsid w:val="00EE33A2"/>
    <w:rsid w:val="00EE44A7"/>
    <w:rsid w:val="00EE4FC0"/>
    <w:rsid w:val="00EE5336"/>
    <w:rsid w:val="00EE6E0C"/>
    <w:rsid w:val="00EE773A"/>
    <w:rsid w:val="00EF0B01"/>
    <w:rsid w:val="00EF10B2"/>
    <w:rsid w:val="00EF1B19"/>
    <w:rsid w:val="00EF289F"/>
    <w:rsid w:val="00EF29BC"/>
    <w:rsid w:val="00EF444A"/>
    <w:rsid w:val="00EF5486"/>
    <w:rsid w:val="00EF549D"/>
    <w:rsid w:val="00EF5991"/>
    <w:rsid w:val="00F00104"/>
    <w:rsid w:val="00F014CA"/>
    <w:rsid w:val="00F04592"/>
    <w:rsid w:val="00F07319"/>
    <w:rsid w:val="00F1199C"/>
    <w:rsid w:val="00F1242E"/>
    <w:rsid w:val="00F13173"/>
    <w:rsid w:val="00F13221"/>
    <w:rsid w:val="00F17B01"/>
    <w:rsid w:val="00F17C32"/>
    <w:rsid w:val="00F20541"/>
    <w:rsid w:val="00F20735"/>
    <w:rsid w:val="00F2171F"/>
    <w:rsid w:val="00F21732"/>
    <w:rsid w:val="00F21A41"/>
    <w:rsid w:val="00F22683"/>
    <w:rsid w:val="00F24DC5"/>
    <w:rsid w:val="00F26CB9"/>
    <w:rsid w:val="00F271D3"/>
    <w:rsid w:val="00F300ED"/>
    <w:rsid w:val="00F30667"/>
    <w:rsid w:val="00F30C64"/>
    <w:rsid w:val="00F325E7"/>
    <w:rsid w:val="00F33887"/>
    <w:rsid w:val="00F359E9"/>
    <w:rsid w:val="00F35C20"/>
    <w:rsid w:val="00F37FFE"/>
    <w:rsid w:val="00F40150"/>
    <w:rsid w:val="00F42116"/>
    <w:rsid w:val="00F42206"/>
    <w:rsid w:val="00F440FA"/>
    <w:rsid w:val="00F445E9"/>
    <w:rsid w:val="00F45BC8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5255"/>
    <w:rsid w:val="00F65638"/>
    <w:rsid w:val="00F65FAA"/>
    <w:rsid w:val="00F67A1C"/>
    <w:rsid w:val="00F67E6C"/>
    <w:rsid w:val="00F70803"/>
    <w:rsid w:val="00F70CE5"/>
    <w:rsid w:val="00F740B6"/>
    <w:rsid w:val="00F748F4"/>
    <w:rsid w:val="00F75305"/>
    <w:rsid w:val="00F75CE8"/>
    <w:rsid w:val="00F7649E"/>
    <w:rsid w:val="00F76DAA"/>
    <w:rsid w:val="00F77336"/>
    <w:rsid w:val="00F82C5B"/>
    <w:rsid w:val="00F835F4"/>
    <w:rsid w:val="00F84EE9"/>
    <w:rsid w:val="00F8555F"/>
    <w:rsid w:val="00F85DDC"/>
    <w:rsid w:val="00F86865"/>
    <w:rsid w:val="00F86C6F"/>
    <w:rsid w:val="00F87D5E"/>
    <w:rsid w:val="00F907EB"/>
    <w:rsid w:val="00F939C0"/>
    <w:rsid w:val="00F943E3"/>
    <w:rsid w:val="00F94588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249C"/>
    <w:rsid w:val="00FC2851"/>
    <w:rsid w:val="00FC302B"/>
    <w:rsid w:val="00FC4DE1"/>
    <w:rsid w:val="00FC7D0A"/>
    <w:rsid w:val="00FD07C6"/>
    <w:rsid w:val="00FD384D"/>
    <w:rsid w:val="00FD4AB3"/>
    <w:rsid w:val="00FD6821"/>
    <w:rsid w:val="00FD6B54"/>
    <w:rsid w:val="00FE0942"/>
    <w:rsid w:val="00FE0CA1"/>
    <w:rsid w:val="00FE2E6B"/>
    <w:rsid w:val="00FE4BF4"/>
    <w:rsid w:val="00FE5110"/>
    <w:rsid w:val="00FE6078"/>
    <w:rsid w:val="00FE661D"/>
    <w:rsid w:val="00FE6F70"/>
    <w:rsid w:val="00FE7191"/>
    <w:rsid w:val="00FF1C12"/>
    <w:rsid w:val="00FF22EC"/>
    <w:rsid w:val="00FF394E"/>
    <w:rsid w:val="00FF40DE"/>
    <w:rsid w:val="00FF4CAF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1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3"/>
      </w:numPr>
      <w:contextualSpacing/>
    </w:p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EB39ED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DefaultParagraphFont"/>
    <w:rsid w:val="00EB39ED"/>
  </w:style>
  <w:style w:type="paragraph" w:customStyle="1" w:styleId="paragraph">
    <w:name w:val="paragraph"/>
    <w:basedOn w:val="Normal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4979E8"/>
  </w:style>
  <w:style w:type="character" w:customStyle="1" w:styleId="advancedproofingissuezoomed">
    <w:name w:val="advancedproofingissuezoomed"/>
    <w:basedOn w:val="DefaultParagraphFont"/>
    <w:rsid w:val="004979E8"/>
  </w:style>
  <w:style w:type="character" w:customStyle="1" w:styleId="bcx8">
    <w:name w:val="bcx8"/>
    <w:basedOn w:val="DefaultParagraphFont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Normal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Revision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TableGrid">
    <w:name w:val="Table Grid"/>
    <w:basedOn w:val="TableNormal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B17E46"/>
    <w:rPr>
      <w:rFonts w:ascii="Arial" w:eastAsia="Times New Roman" w:hAnsi="Arial"/>
      <w:spacing w:val="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12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people" Target="people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604</Words>
  <Characters>3449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BMN-01</cp:lastModifiedBy>
  <cp:revision>4</cp:revision>
  <cp:lastPrinted>1900-01-01T17:00:00Z</cp:lastPrinted>
  <dcterms:created xsi:type="dcterms:W3CDTF">2025-08-14T13:38:00Z</dcterms:created>
  <dcterms:modified xsi:type="dcterms:W3CDTF">2025-08-14T14:00:00Z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